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41FEE" w14:textId="77777777" w:rsidR="00E82854" w:rsidRPr="00A45AF5" w:rsidRDefault="00E82854" w:rsidP="00A45AF5">
      <w:pPr>
        <w:rPr>
          <w:rFonts w:ascii="Calibri" w:hAnsi="Calibri" w:cs="Calibri"/>
        </w:rPr>
      </w:pPr>
    </w:p>
    <w:p w14:paraId="3459AD3A" w14:textId="262D493B" w:rsidR="00E82854" w:rsidRPr="001B7DB3" w:rsidRDefault="00C25A30" w:rsidP="00A45AF5">
      <w:pPr>
        <w:jc w:val="center"/>
        <w:rPr>
          <w:rFonts w:ascii="Calibri" w:hAnsi="Calibri" w:cs="Calibri"/>
        </w:rPr>
      </w:pPr>
      <w:r>
        <w:rPr>
          <w:rFonts w:asciiTheme="minorHAnsi" w:hAnsiTheme="minorHAnsi" w:cstheme="minorHAnsi"/>
          <w:noProof/>
        </w:rPr>
        <w:drawing>
          <wp:inline distT="0" distB="0" distL="0" distR="0" wp14:anchorId="325F171B" wp14:editId="639DDC42">
            <wp:extent cx="3497580" cy="1224527"/>
            <wp:effectExtent l="0" t="0" r="0" b="0"/>
            <wp:docPr id="2117552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552882" name="Picture 211755288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18352" cy="1231799"/>
                    </a:xfrm>
                    <a:prstGeom prst="rect">
                      <a:avLst/>
                    </a:prstGeom>
                  </pic:spPr>
                </pic:pic>
              </a:graphicData>
            </a:graphic>
          </wp:inline>
        </w:drawing>
      </w:r>
    </w:p>
    <w:p w14:paraId="6F5753A6" w14:textId="77777777" w:rsidR="00E82854" w:rsidRPr="001B7DB3" w:rsidRDefault="00E82854" w:rsidP="00A45AF5">
      <w:pPr>
        <w:jc w:val="center"/>
        <w:rPr>
          <w:rFonts w:ascii="Calibri" w:hAnsi="Calibri" w:cs="Calibri"/>
        </w:rPr>
      </w:pPr>
    </w:p>
    <w:p w14:paraId="0430EF62" w14:textId="77777777" w:rsidR="001A2849" w:rsidRPr="001B7DB3" w:rsidRDefault="001A2849" w:rsidP="00A45AF5">
      <w:pPr>
        <w:jc w:val="center"/>
        <w:rPr>
          <w:rFonts w:ascii="Calibri" w:hAnsi="Calibri" w:cs="Calibri"/>
        </w:rPr>
      </w:pPr>
    </w:p>
    <w:p w14:paraId="645C419D" w14:textId="77777777" w:rsidR="00E82854" w:rsidRPr="001B7DB3" w:rsidRDefault="00E82854" w:rsidP="00A45AF5">
      <w:pPr>
        <w:jc w:val="center"/>
        <w:rPr>
          <w:rFonts w:ascii="Calibri" w:hAnsi="Calibri" w:cs="Calibri"/>
        </w:rPr>
      </w:pPr>
    </w:p>
    <w:p w14:paraId="424E1B05" w14:textId="481A3412" w:rsidR="00E82854" w:rsidRPr="001B7DB3" w:rsidRDefault="00E82854" w:rsidP="00A45AF5">
      <w:pPr>
        <w:jc w:val="center"/>
        <w:rPr>
          <w:rFonts w:ascii="Calibri" w:hAnsi="Calibri" w:cs="Calibri"/>
        </w:rPr>
      </w:pPr>
      <w:r w:rsidRPr="001B7DB3">
        <w:rPr>
          <w:rFonts w:ascii="Calibri" w:hAnsi="Calibri" w:cs="Calibri"/>
        </w:rPr>
        <w:t xml:space="preserve">The following specification refers to the </w:t>
      </w:r>
      <w:r w:rsidR="00C25A30">
        <w:rPr>
          <w:rFonts w:ascii="Calibri" w:hAnsi="Calibri" w:cs="Calibri"/>
        </w:rPr>
        <w:t>Stepstone, LLC</w:t>
      </w:r>
      <w:r w:rsidRPr="001B7DB3">
        <w:rPr>
          <w:rFonts w:ascii="Calibri" w:hAnsi="Calibri" w:cs="Calibri"/>
        </w:rPr>
        <w:t xml:space="preserve"> product known as:</w:t>
      </w:r>
    </w:p>
    <w:p w14:paraId="496F79BD" w14:textId="77777777" w:rsidR="00E82854" w:rsidRPr="001B7DB3" w:rsidRDefault="00E82854" w:rsidP="00A45AF5">
      <w:pPr>
        <w:jc w:val="center"/>
        <w:rPr>
          <w:rFonts w:ascii="Calibri" w:hAnsi="Calibri" w:cs="Calibri"/>
        </w:rPr>
      </w:pPr>
    </w:p>
    <w:p w14:paraId="549E2937" w14:textId="77777777" w:rsidR="00E82854" w:rsidRPr="001B7DB3" w:rsidRDefault="00E82854" w:rsidP="00A45AF5">
      <w:pPr>
        <w:jc w:val="center"/>
        <w:rPr>
          <w:rFonts w:ascii="Calibri" w:hAnsi="Calibri" w:cs="Calibri"/>
        </w:rPr>
      </w:pPr>
    </w:p>
    <w:p w14:paraId="52A00FDA" w14:textId="77777777" w:rsidR="00E82854" w:rsidRPr="001B7DB3" w:rsidRDefault="002E31BC" w:rsidP="00A45AF5">
      <w:pPr>
        <w:jc w:val="center"/>
        <w:rPr>
          <w:rFonts w:ascii="Calibri" w:hAnsi="Calibri" w:cs="Calibri"/>
          <w:sz w:val="44"/>
          <w:szCs w:val="44"/>
        </w:rPr>
      </w:pPr>
      <w:r w:rsidRPr="001B7DB3">
        <w:rPr>
          <w:rFonts w:ascii="Calibri" w:hAnsi="Calibri" w:cs="Calibri"/>
          <w:sz w:val="44"/>
          <w:szCs w:val="44"/>
        </w:rPr>
        <w:t>Narrow Modular</w:t>
      </w:r>
      <w:r w:rsidR="00E82854" w:rsidRPr="001B7DB3">
        <w:rPr>
          <w:rFonts w:ascii="Calibri" w:hAnsi="Calibri" w:cs="Calibri"/>
          <w:sz w:val="44"/>
          <w:szCs w:val="44"/>
        </w:rPr>
        <w:t xml:space="preserve"> Pavers</w:t>
      </w:r>
      <w:r w:rsidR="00997B15" w:rsidRPr="001B7DB3">
        <w:rPr>
          <w:rFonts w:ascii="Calibri" w:hAnsi="Calibri" w:cs="Calibri"/>
          <w:sz w:val="44"/>
          <w:szCs w:val="44"/>
        </w:rPr>
        <w:t xml:space="preserve"> (NMP)</w:t>
      </w:r>
    </w:p>
    <w:p w14:paraId="618CF51C" w14:textId="77777777" w:rsidR="00E82854" w:rsidRPr="001B7DB3" w:rsidRDefault="00E82854" w:rsidP="00A45AF5">
      <w:pPr>
        <w:jc w:val="center"/>
        <w:rPr>
          <w:rFonts w:ascii="Calibri" w:hAnsi="Calibri" w:cs="Calibri"/>
          <w:sz w:val="44"/>
          <w:szCs w:val="44"/>
        </w:rPr>
      </w:pPr>
      <w:r w:rsidRPr="001B7DB3">
        <w:rPr>
          <w:rFonts w:ascii="Calibri" w:hAnsi="Calibri" w:cs="Calibri"/>
          <w:sz w:val="44"/>
          <w:szCs w:val="44"/>
        </w:rPr>
        <w:t>for Sand-Set Installations</w:t>
      </w:r>
    </w:p>
    <w:p w14:paraId="77A427FB" w14:textId="77777777" w:rsidR="00E82854" w:rsidRPr="001B7DB3" w:rsidRDefault="00E82854" w:rsidP="00A45AF5">
      <w:pPr>
        <w:jc w:val="center"/>
        <w:rPr>
          <w:rFonts w:ascii="Calibri" w:hAnsi="Calibri" w:cs="Calibri"/>
        </w:rPr>
      </w:pPr>
    </w:p>
    <w:p w14:paraId="6F9ECF34" w14:textId="02968759" w:rsidR="00E04A73" w:rsidRPr="001B7DB3" w:rsidRDefault="00E04A73" w:rsidP="00A45AF5">
      <w:pPr>
        <w:jc w:val="center"/>
        <w:rPr>
          <w:rFonts w:ascii="Calibri" w:hAnsi="Calibri" w:cs="Calibri"/>
        </w:rPr>
      </w:pPr>
      <w:r w:rsidRPr="001B7DB3">
        <w:rPr>
          <w:rFonts w:ascii="Calibri" w:hAnsi="Calibri" w:cs="Calibri"/>
        </w:rPr>
        <w:t xml:space="preserve">Narrow Modular Pavers are part of the California Architectural Paver line manufactured by, </w:t>
      </w:r>
      <w:r w:rsidR="00C25A30">
        <w:rPr>
          <w:rFonts w:ascii="Calibri" w:hAnsi="Calibri" w:cs="Calibri"/>
        </w:rPr>
        <w:t>Stepstone, LLC</w:t>
      </w:r>
    </w:p>
    <w:p w14:paraId="3A7FE405" w14:textId="77777777" w:rsidR="00E04A73" w:rsidRPr="001B7DB3" w:rsidRDefault="00AD7368" w:rsidP="00A45AF5">
      <w:pPr>
        <w:jc w:val="center"/>
        <w:rPr>
          <w:rFonts w:ascii="Calibri" w:hAnsi="Calibri" w:cs="Calibri"/>
        </w:rPr>
      </w:pPr>
      <w:r w:rsidRPr="001B7DB3">
        <w:rPr>
          <w:rFonts w:ascii="Calibri" w:hAnsi="Calibri" w:cs="Calibri"/>
          <w:noProof/>
        </w:rPr>
        <w:drawing>
          <wp:inline distT="0" distB="0" distL="0" distR="0" wp14:anchorId="007D033B" wp14:editId="56F19D1D">
            <wp:extent cx="1840865" cy="712470"/>
            <wp:effectExtent l="0" t="0" r="0" b="0"/>
            <wp:docPr id="2" name="Picture 2" descr="CalArc Logoclear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rc Logoclearbkgd"/>
                    <pic:cNvPicPr>
                      <a:picLocks noChangeAspect="1" noChangeArrowheads="1"/>
                    </pic:cNvPicPr>
                  </pic:nvPicPr>
                  <pic:blipFill>
                    <a:blip r:embed="rId8" cstate="print"/>
                    <a:srcRect/>
                    <a:stretch>
                      <a:fillRect/>
                    </a:stretch>
                  </pic:blipFill>
                  <pic:spPr bwMode="auto">
                    <a:xfrm>
                      <a:off x="0" y="0"/>
                      <a:ext cx="1840865" cy="712470"/>
                    </a:xfrm>
                    <a:prstGeom prst="rect">
                      <a:avLst/>
                    </a:prstGeom>
                    <a:noFill/>
                    <a:ln w="9525">
                      <a:noFill/>
                      <a:miter lim="800000"/>
                      <a:headEnd/>
                      <a:tailEnd/>
                    </a:ln>
                  </pic:spPr>
                </pic:pic>
              </a:graphicData>
            </a:graphic>
          </wp:inline>
        </w:drawing>
      </w:r>
    </w:p>
    <w:p w14:paraId="575B5D78" w14:textId="77777777" w:rsidR="00E82854" w:rsidRPr="001B7DB3" w:rsidRDefault="00E82854" w:rsidP="00A45AF5">
      <w:pPr>
        <w:jc w:val="center"/>
        <w:rPr>
          <w:rFonts w:ascii="Calibri" w:hAnsi="Calibri" w:cs="Calibri"/>
        </w:rPr>
      </w:pPr>
    </w:p>
    <w:p w14:paraId="671DB3A3" w14:textId="77777777" w:rsidR="00E82854" w:rsidRPr="001B7DB3" w:rsidRDefault="00E82854" w:rsidP="00A45AF5">
      <w:pPr>
        <w:jc w:val="center"/>
        <w:rPr>
          <w:rFonts w:ascii="Calibri" w:hAnsi="Calibri" w:cs="Calibri"/>
        </w:rPr>
      </w:pPr>
    </w:p>
    <w:p w14:paraId="79815565" w14:textId="77777777" w:rsidR="00E434CC" w:rsidRPr="001B7DB3" w:rsidRDefault="00E434CC" w:rsidP="00A45AF5">
      <w:pPr>
        <w:jc w:val="center"/>
        <w:rPr>
          <w:rFonts w:ascii="Calibri" w:hAnsi="Calibri" w:cs="Calibri"/>
        </w:rPr>
      </w:pPr>
    </w:p>
    <w:p w14:paraId="71B5F415" w14:textId="77777777" w:rsidR="00FE6966" w:rsidRPr="001B7DB3" w:rsidRDefault="00FE6966" w:rsidP="00A45AF5">
      <w:pPr>
        <w:jc w:val="center"/>
        <w:rPr>
          <w:rFonts w:ascii="Calibri" w:hAnsi="Calibri" w:cs="Calibri"/>
        </w:rPr>
      </w:pPr>
    </w:p>
    <w:p w14:paraId="6C61B526" w14:textId="77777777" w:rsidR="00FE6966" w:rsidRPr="001B7DB3" w:rsidRDefault="00FE6966" w:rsidP="00A45AF5">
      <w:pPr>
        <w:jc w:val="center"/>
        <w:rPr>
          <w:rFonts w:ascii="Calibri" w:hAnsi="Calibri" w:cs="Calibri"/>
        </w:rPr>
      </w:pPr>
    </w:p>
    <w:p w14:paraId="7B6F65D1" w14:textId="77777777" w:rsidR="00FE6966" w:rsidRPr="001B7DB3" w:rsidRDefault="00FE6966" w:rsidP="00A45AF5">
      <w:pPr>
        <w:jc w:val="center"/>
        <w:rPr>
          <w:rFonts w:ascii="Calibri" w:hAnsi="Calibri" w:cs="Calibri"/>
        </w:rPr>
      </w:pPr>
    </w:p>
    <w:p w14:paraId="7BA1FC3B" w14:textId="77777777" w:rsidR="00E82854" w:rsidRPr="001B7DB3" w:rsidRDefault="00E82854" w:rsidP="00A45AF5">
      <w:pPr>
        <w:jc w:val="center"/>
        <w:rPr>
          <w:rFonts w:ascii="Calibri" w:hAnsi="Calibri" w:cs="Calibri"/>
        </w:rPr>
      </w:pPr>
    </w:p>
    <w:p w14:paraId="31D88A5A" w14:textId="7E37F6B7" w:rsidR="00E82854" w:rsidRPr="001B7DB3" w:rsidRDefault="00C25A30" w:rsidP="00A45AF5">
      <w:pPr>
        <w:jc w:val="center"/>
        <w:rPr>
          <w:rFonts w:ascii="Calibri" w:hAnsi="Calibri" w:cs="Calibri"/>
        </w:rPr>
      </w:pPr>
      <w:r>
        <w:rPr>
          <w:rFonts w:ascii="Calibri" w:hAnsi="Calibri" w:cs="Calibri"/>
        </w:rPr>
        <w:t>Stepstone, LLC</w:t>
      </w:r>
      <w:r w:rsidR="00E82854" w:rsidRPr="001B7DB3">
        <w:rPr>
          <w:rFonts w:ascii="Calibri" w:hAnsi="Calibri" w:cs="Calibri"/>
        </w:rPr>
        <w:t xml:space="preserve"> also manufactures</w:t>
      </w:r>
      <w:r w:rsidR="00B40932">
        <w:rPr>
          <w:rFonts w:ascii="Calibri" w:hAnsi="Calibri" w:cs="Calibri"/>
        </w:rPr>
        <w:t xml:space="preserve"> </w:t>
      </w:r>
      <w:r w:rsidR="00977F70" w:rsidRPr="001B7DB3">
        <w:rPr>
          <w:rFonts w:ascii="Calibri" w:hAnsi="Calibri" w:cs="Calibri"/>
        </w:rPr>
        <w:t>Narrow Modular</w:t>
      </w:r>
      <w:r w:rsidR="00E82854" w:rsidRPr="001B7DB3">
        <w:rPr>
          <w:rFonts w:ascii="Calibri" w:hAnsi="Calibri" w:cs="Calibri"/>
        </w:rPr>
        <w:t xml:space="preserve"> Pavers</w:t>
      </w:r>
      <w:r w:rsidR="00B40932">
        <w:rPr>
          <w:rFonts w:ascii="Calibri" w:hAnsi="Calibri" w:cs="Calibri"/>
        </w:rPr>
        <w:t xml:space="preserve"> </w:t>
      </w:r>
      <w:r w:rsidR="00DF686F" w:rsidRPr="001B7DB3">
        <w:rPr>
          <w:rFonts w:ascii="Calibri" w:hAnsi="Calibri" w:cs="Calibri"/>
        </w:rPr>
        <w:t>for Mortar</w:t>
      </w:r>
      <w:r w:rsidR="00E82854" w:rsidRPr="001B7DB3">
        <w:rPr>
          <w:rFonts w:ascii="Calibri" w:hAnsi="Calibri" w:cs="Calibri"/>
        </w:rPr>
        <w:t xml:space="preserve">-Set Installations that have their own unique three-part specification. If you need any additional </w:t>
      </w:r>
      <w:r w:rsidR="00745B00" w:rsidRPr="001B7DB3">
        <w:rPr>
          <w:rFonts w:ascii="Calibri" w:hAnsi="Calibri" w:cs="Calibri"/>
        </w:rPr>
        <w:t>information,</w:t>
      </w:r>
      <w:r w:rsidR="00E82854" w:rsidRPr="001B7DB3">
        <w:rPr>
          <w:rFonts w:ascii="Calibri" w:hAnsi="Calibri" w:cs="Calibri"/>
        </w:rPr>
        <w:t xml:space="preserve"> please call </w:t>
      </w:r>
      <w:r>
        <w:rPr>
          <w:rFonts w:ascii="Calibri" w:hAnsi="Calibri" w:cs="Calibri"/>
        </w:rPr>
        <w:t>Stepstone, LLC</w:t>
      </w:r>
      <w:r w:rsidR="00E82854" w:rsidRPr="001B7DB3">
        <w:rPr>
          <w:rFonts w:ascii="Calibri" w:hAnsi="Calibri" w:cs="Calibri"/>
        </w:rPr>
        <w:t xml:space="preserve"> at 800-57</w:t>
      </w:r>
      <w:r w:rsidR="007F0428" w:rsidRPr="001B7DB3">
        <w:rPr>
          <w:rFonts w:ascii="Calibri" w:hAnsi="Calibri" w:cs="Calibri"/>
        </w:rPr>
        <w:t>2-9029 or visit our website</w:t>
      </w:r>
      <w:r w:rsidR="00B40932">
        <w:rPr>
          <w:rFonts w:ascii="Calibri" w:hAnsi="Calibri" w:cs="Calibri"/>
        </w:rPr>
        <w:t xml:space="preserve"> stepstoneprecast.com</w:t>
      </w:r>
    </w:p>
    <w:p w14:paraId="5B4077C9" w14:textId="58952285" w:rsidR="007D3937" w:rsidRPr="001B7DB3" w:rsidRDefault="00E90623" w:rsidP="00A45AF5">
      <w:pPr>
        <w:jc w:val="center"/>
        <w:rPr>
          <w:rFonts w:ascii="Calibri" w:hAnsi="Calibri" w:cs="Calibri"/>
        </w:rPr>
      </w:pPr>
      <w:r>
        <w:rPr>
          <w:rFonts w:ascii="Calibri" w:hAnsi="Calibri" w:cs="Calibri"/>
        </w:rPr>
        <w:t>February</w:t>
      </w:r>
      <w:r w:rsidR="00EA183B">
        <w:rPr>
          <w:rFonts w:ascii="Calibri" w:hAnsi="Calibri" w:cs="Calibri"/>
        </w:rPr>
        <w:t xml:space="preserve"> 2025</w:t>
      </w:r>
    </w:p>
    <w:p w14:paraId="534032BC" w14:textId="77777777" w:rsidR="007D3937" w:rsidRPr="001B7DB3" w:rsidRDefault="007D3937" w:rsidP="00A45AF5">
      <w:pPr>
        <w:rPr>
          <w:rFonts w:ascii="Calibri" w:hAnsi="Calibri" w:cs="Calibri"/>
        </w:rPr>
      </w:pPr>
    </w:p>
    <w:p w14:paraId="60E73288" w14:textId="77777777" w:rsidR="008129EA" w:rsidRPr="001B7DB3" w:rsidRDefault="008129EA" w:rsidP="00A45AF5">
      <w:pPr>
        <w:rPr>
          <w:rFonts w:ascii="Calibri" w:hAnsi="Calibri" w:cs="Calibri"/>
        </w:rPr>
      </w:pPr>
    </w:p>
    <w:p w14:paraId="208A7C40" w14:textId="77777777" w:rsidR="001A2849" w:rsidRPr="001B7DB3" w:rsidRDefault="001A2849" w:rsidP="00A45AF5">
      <w:pPr>
        <w:rPr>
          <w:rFonts w:ascii="Calibri" w:hAnsi="Calibri" w:cs="Calibri"/>
        </w:rPr>
      </w:pPr>
    </w:p>
    <w:p w14:paraId="7BCD6BDA" w14:textId="77777777" w:rsidR="00C64D19" w:rsidRPr="001B7DB3" w:rsidRDefault="00C64D19" w:rsidP="00A45AF5">
      <w:pPr>
        <w:rPr>
          <w:rFonts w:ascii="Calibri" w:hAnsi="Calibri" w:cs="Calibri"/>
        </w:rPr>
      </w:pPr>
    </w:p>
    <w:p w14:paraId="12AF8AC6" w14:textId="77777777" w:rsidR="007D3937" w:rsidRPr="001B7DB3" w:rsidRDefault="007E1BC9" w:rsidP="00A45AF5">
      <w:pPr>
        <w:rPr>
          <w:rFonts w:ascii="Calibri" w:hAnsi="Calibri" w:cs="Calibri"/>
        </w:rPr>
      </w:pPr>
      <w:r w:rsidRPr="001B7DB3">
        <w:rPr>
          <w:rFonts w:ascii="Calibri" w:hAnsi="Calibri" w:cs="Calibri"/>
        </w:rPr>
        <w:lastRenderedPageBreak/>
        <w:t xml:space="preserve">SAND-SET </w:t>
      </w:r>
      <w:r w:rsidR="00FA7B40" w:rsidRPr="001B7DB3">
        <w:rPr>
          <w:rFonts w:ascii="Calibri" w:hAnsi="Calibri" w:cs="Calibri"/>
        </w:rPr>
        <w:t>PRECAST CONCRETE PAVING UNITS (NMP)</w:t>
      </w:r>
    </w:p>
    <w:p w14:paraId="736B9C14" w14:textId="77777777" w:rsidR="007D3937" w:rsidRPr="001B7DB3" w:rsidRDefault="007D3937" w:rsidP="00A45AF5">
      <w:pPr>
        <w:rPr>
          <w:rFonts w:ascii="Calibri" w:hAnsi="Calibri" w:cs="Calibri"/>
        </w:rPr>
      </w:pPr>
      <w:r w:rsidRPr="001B7DB3">
        <w:rPr>
          <w:rFonts w:ascii="Calibri" w:hAnsi="Calibri" w:cs="Calibri"/>
        </w:rPr>
        <w:t>SECTION</w:t>
      </w:r>
      <w:r w:rsidR="00FE100F" w:rsidRPr="001B7DB3">
        <w:rPr>
          <w:rFonts w:ascii="Calibri" w:hAnsi="Calibri" w:cs="Calibri"/>
        </w:rPr>
        <w:t xml:space="preserve"> 32141</w:t>
      </w:r>
      <w:r w:rsidR="00143244" w:rsidRPr="001B7DB3">
        <w:rPr>
          <w:rFonts w:ascii="Calibri" w:hAnsi="Calibri" w:cs="Calibri"/>
        </w:rPr>
        <w:t>2</w:t>
      </w:r>
    </w:p>
    <w:p w14:paraId="024F966B" w14:textId="77777777" w:rsidR="008129EA" w:rsidRPr="001B7DB3" w:rsidRDefault="008129EA" w:rsidP="00A45AF5">
      <w:pPr>
        <w:rPr>
          <w:rFonts w:ascii="Calibri" w:hAnsi="Calibri" w:cs="Calibri"/>
        </w:rPr>
      </w:pPr>
    </w:p>
    <w:p w14:paraId="424A30C2" w14:textId="77777777" w:rsidR="008129EA" w:rsidRPr="001B7DB3" w:rsidRDefault="008129EA" w:rsidP="00A45AF5">
      <w:pPr>
        <w:rPr>
          <w:rFonts w:ascii="Calibri" w:hAnsi="Calibri" w:cs="Calibri"/>
        </w:rPr>
      </w:pPr>
      <w:r w:rsidRPr="001B7DB3">
        <w:rPr>
          <w:rFonts w:ascii="Calibri" w:hAnsi="Calibri" w:cs="Calibri"/>
        </w:rPr>
        <w:t xml:space="preserve">PART 1 </w:t>
      </w:r>
      <w:r w:rsidRPr="001B7DB3">
        <w:rPr>
          <w:rFonts w:ascii="Calibri" w:hAnsi="Calibri" w:cs="Calibri"/>
        </w:rPr>
        <w:noBreakHyphen/>
        <w:t xml:space="preserve"> GENERAL</w:t>
      </w:r>
    </w:p>
    <w:p w14:paraId="333D4A90" w14:textId="77777777" w:rsidR="008129EA" w:rsidRPr="001B7DB3" w:rsidRDefault="008129EA" w:rsidP="00A45AF5">
      <w:pPr>
        <w:rPr>
          <w:rFonts w:ascii="Calibri" w:hAnsi="Calibri" w:cs="Calibri"/>
        </w:rPr>
      </w:pPr>
    </w:p>
    <w:p w14:paraId="516236C0" w14:textId="77777777" w:rsidR="00A45AF5" w:rsidRPr="001B7DB3" w:rsidRDefault="008129EA" w:rsidP="004C6139">
      <w:pPr>
        <w:numPr>
          <w:ilvl w:val="1"/>
          <w:numId w:val="1"/>
        </w:numPr>
        <w:rPr>
          <w:rFonts w:ascii="Calibri" w:hAnsi="Calibri" w:cs="Calibri"/>
        </w:rPr>
      </w:pPr>
      <w:r w:rsidRPr="001B7DB3">
        <w:rPr>
          <w:rFonts w:ascii="Calibri" w:hAnsi="Calibri" w:cs="Calibri"/>
        </w:rPr>
        <w:t>SUMMARY</w:t>
      </w:r>
    </w:p>
    <w:p w14:paraId="3FDB45AE" w14:textId="77777777" w:rsidR="008129EA" w:rsidRPr="001B7DB3" w:rsidRDefault="008129EA" w:rsidP="00A45AF5">
      <w:pPr>
        <w:rPr>
          <w:rFonts w:ascii="Calibri" w:hAnsi="Calibri" w:cs="Calibri"/>
        </w:rPr>
      </w:pPr>
    </w:p>
    <w:p w14:paraId="5A0D0D8F" w14:textId="77777777" w:rsidR="006A6E8F" w:rsidRPr="001B7DB3" w:rsidRDefault="006A6E8F" w:rsidP="004C6139">
      <w:pPr>
        <w:numPr>
          <w:ilvl w:val="0"/>
          <w:numId w:val="2"/>
        </w:numPr>
        <w:rPr>
          <w:rFonts w:ascii="Calibri" w:hAnsi="Calibri" w:cs="Calibri"/>
        </w:rPr>
      </w:pPr>
      <w:r w:rsidRPr="001B7DB3">
        <w:rPr>
          <w:rFonts w:ascii="Calibri" w:hAnsi="Calibri" w:cs="Calibri"/>
        </w:rPr>
        <w:t>Perform all work required for a complete system, as indicated by the Contract Documents. Furnish all items necessary for the proper installation of the system.</w:t>
      </w:r>
    </w:p>
    <w:p w14:paraId="41CE0FA0" w14:textId="77777777" w:rsidR="006A6E8F" w:rsidRPr="001B7DB3" w:rsidRDefault="006A6E8F" w:rsidP="00A45AF5">
      <w:pPr>
        <w:rPr>
          <w:rFonts w:ascii="Calibri" w:hAnsi="Calibri" w:cs="Calibri"/>
        </w:rPr>
      </w:pPr>
    </w:p>
    <w:p w14:paraId="193A3D73" w14:textId="77777777" w:rsidR="008129EA" w:rsidRPr="001B7DB3" w:rsidRDefault="006A6E8F" w:rsidP="004C6139">
      <w:pPr>
        <w:numPr>
          <w:ilvl w:val="0"/>
          <w:numId w:val="2"/>
        </w:numPr>
        <w:rPr>
          <w:rFonts w:ascii="Calibri" w:hAnsi="Calibri" w:cs="Calibri"/>
        </w:rPr>
      </w:pPr>
      <w:r w:rsidRPr="001B7DB3">
        <w:rPr>
          <w:rFonts w:ascii="Calibri" w:hAnsi="Calibri" w:cs="Calibri"/>
        </w:rPr>
        <w:t xml:space="preserve">System shall consist of </w:t>
      </w:r>
      <w:r w:rsidR="00997B15" w:rsidRPr="001B7DB3">
        <w:rPr>
          <w:rFonts w:ascii="Calibri" w:hAnsi="Calibri" w:cs="Calibri"/>
        </w:rPr>
        <w:t>precast concrete Narrow Modular P</w:t>
      </w:r>
      <w:r w:rsidRPr="001B7DB3">
        <w:rPr>
          <w:rFonts w:ascii="Calibri" w:hAnsi="Calibri" w:cs="Calibri"/>
        </w:rPr>
        <w:t xml:space="preserve">aving </w:t>
      </w:r>
      <w:r w:rsidR="00997B15" w:rsidRPr="001B7DB3">
        <w:rPr>
          <w:rFonts w:ascii="Calibri" w:hAnsi="Calibri" w:cs="Calibri"/>
        </w:rPr>
        <w:t>U</w:t>
      </w:r>
      <w:r w:rsidRPr="001B7DB3">
        <w:rPr>
          <w:rFonts w:ascii="Calibri" w:hAnsi="Calibri" w:cs="Calibri"/>
        </w:rPr>
        <w:t>nits</w:t>
      </w:r>
      <w:r w:rsidR="00997B15" w:rsidRPr="001B7DB3">
        <w:rPr>
          <w:rFonts w:ascii="Calibri" w:hAnsi="Calibri" w:cs="Calibri"/>
        </w:rPr>
        <w:t>, (NMP)</w:t>
      </w:r>
      <w:r w:rsidRPr="001B7DB3">
        <w:rPr>
          <w:rFonts w:ascii="Calibri" w:hAnsi="Calibri" w:cs="Calibri"/>
        </w:rPr>
        <w:t xml:space="preserve"> for sand-set pedestrian use installation</w:t>
      </w:r>
      <w:r w:rsidR="00AF6C7E" w:rsidRPr="001B7DB3">
        <w:rPr>
          <w:rFonts w:ascii="Calibri" w:hAnsi="Calibri" w:cs="Calibri"/>
        </w:rPr>
        <w:t>s</w:t>
      </w:r>
      <w:r w:rsidRPr="001B7DB3">
        <w:rPr>
          <w:rFonts w:ascii="Calibri" w:hAnsi="Calibri" w:cs="Calibri"/>
        </w:rPr>
        <w:t>.</w:t>
      </w:r>
      <w:r w:rsidR="008129EA" w:rsidRPr="001B7DB3">
        <w:rPr>
          <w:rFonts w:ascii="Calibri" w:hAnsi="Calibri" w:cs="Calibri"/>
        </w:rPr>
        <w:t xml:space="preserve">  </w:t>
      </w:r>
    </w:p>
    <w:p w14:paraId="6A5433D3" w14:textId="77777777" w:rsidR="008129EA" w:rsidRPr="001B7DB3" w:rsidRDefault="008129EA" w:rsidP="00A45AF5">
      <w:pPr>
        <w:rPr>
          <w:rFonts w:ascii="Calibri" w:hAnsi="Calibri" w:cs="Calibri"/>
        </w:rPr>
      </w:pPr>
    </w:p>
    <w:p w14:paraId="3B5517B2" w14:textId="6C5879BC" w:rsidR="008129EA" w:rsidRPr="001B7DB3" w:rsidRDefault="008129EA" w:rsidP="004C6139">
      <w:pPr>
        <w:numPr>
          <w:ilvl w:val="0"/>
          <w:numId w:val="2"/>
        </w:numPr>
        <w:rPr>
          <w:rFonts w:ascii="Calibri" w:hAnsi="Calibri" w:cs="Calibri"/>
          <w:i/>
          <w:color w:val="FF0000"/>
        </w:rPr>
      </w:pPr>
      <w:r w:rsidRPr="001B7DB3">
        <w:rPr>
          <w:rFonts w:ascii="Calibri" w:hAnsi="Calibri" w:cs="Calibri"/>
        </w:rPr>
        <w:t>Related Sections:</w:t>
      </w:r>
      <w:r w:rsidR="001A0667" w:rsidRPr="001B7DB3">
        <w:rPr>
          <w:rFonts w:ascii="Calibri" w:hAnsi="Calibri" w:cs="Calibri"/>
        </w:rPr>
        <w:t xml:space="preserve">  </w:t>
      </w:r>
      <w:r w:rsidR="001A0667" w:rsidRPr="001B7DB3">
        <w:rPr>
          <w:rFonts w:ascii="Calibri" w:hAnsi="Calibri" w:cs="Calibri"/>
          <w:i/>
          <w:color w:val="FF0000"/>
        </w:rPr>
        <w:t xml:space="preserve">Note to Specifier:  Modify and/or </w:t>
      </w:r>
      <w:r w:rsidR="00745B00" w:rsidRPr="001B7DB3">
        <w:rPr>
          <w:rFonts w:ascii="Calibri" w:hAnsi="Calibri" w:cs="Calibri"/>
          <w:i/>
          <w:color w:val="FF0000"/>
        </w:rPr>
        <w:t>insert</w:t>
      </w:r>
      <w:r w:rsidR="001A0667" w:rsidRPr="001B7DB3">
        <w:rPr>
          <w:rFonts w:ascii="Calibri" w:hAnsi="Calibri" w:cs="Calibri"/>
          <w:i/>
          <w:color w:val="FF0000"/>
        </w:rPr>
        <w:t xml:space="preserve"> appropriate sections.</w:t>
      </w:r>
    </w:p>
    <w:p w14:paraId="4A7ACCAC" w14:textId="77777777" w:rsidR="008129EA" w:rsidRPr="001B7DB3" w:rsidRDefault="008129EA" w:rsidP="00A45AF5">
      <w:pPr>
        <w:rPr>
          <w:rFonts w:ascii="Calibri" w:hAnsi="Calibri" w:cs="Calibri"/>
        </w:rPr>
      </w:pPr>
    </w:p>
    <w:p w14:paraId="640AC77C" w14:textId="77777777" w:rsidR="00A45AF5" w:rsidRPr="001B7DB3" w:rsidRDefault="008129EA" w:rsidP="004C6139">
      <w:pPr>
        <w:numPr>
          <w:ilvl w:val="0"/>
          <w:numId w:val="3"/>
        </w:numPr>
        <w:ind w:left="1080"/>
        <w:rPr>
          <w:rFonts w:ascii="Calibri" w:hAnsi="Calibri" w:cs="Calibri"/>
        </w:rPr>
      </w:pPr>
      <w:r w:rsidRPr="001B7DB3">
        <w:rPr>
          <w:rFonts w:ascii="Calibri" w:hAnsi="Calibri" w:cs="Calibri"/>
        </w:rPr>
        <w:t xml:space="preserve">Section </w:t>
      </w:r>
      <w:r w:rsidR="008D78DD" w:rsidRPr="001B7DB3">
        <w:rPr>
          <w:rFonts w:ascii="Calibri" w:hAnsi="Calibri" w:cs="Calibri"/>
        </w:rPr>
        <w:t>321413.13</w:t>
      </w:r>
      <w:r w:rsidRPr="001B7DB3">
        <w:rPr>
          <w:rFonts w:ascii="Calibri" w:hAnsi="Calibri" w:cs="Calibri"/>
        </w:rPr>
        <w:t xml:space="preserve"> </w:t>
      </w:r>
      <w:r w:rsidR="008D78DD" w:rsidRPr="001B7DB3">
        <w:rPr>
          <w:rFonts w:ascii="Calibri" w:hAnsi="Calibri" w:cs="Calibri"/>
        </w:rPr>
        <w:t>Interlocking Precast Concrete Unit Paving.</w:t>
      </w:r>
    </w:p>
    <w:p w14:paraId="0C93DA8F" w14:textId="77777777" w:rsidR="008129EA" w:rsidRPr="001B7DB3" w:rsidRDefault="008129EA" w:rsidP="004C6139">
      <w:pPr>
        <w:numPr>
          <w:ilvl w:val="0"/>
          <w:numId w:val="3"/>
        </w:numPr>
        <w:ind w:left="1080"/>
        <w:rPr>
          <w:rFonts w:ascii="Calibri" w:hAnsi="Calibri" w:cs="Calibri"/>
        </w:rPr>
      </w:pPr>
      <w:r w:rsidRPr="001B7DB3">
        <w:rPr>
          <w:rFonts w:ascii="Calibri" w:hAnsi="Calibri" w:cs="Calibri"/>
        </w:rPr>
        <w:t xml:space="preserve">Section </w:t>
      </w:r>
      <w:r w:rsidR="008D78DD" w:rsidRPr="001B7DB3">
        <w:rPr>
          <w:rFonts w:ascii="Calibri" w:hAnsi="Calibri" w:cs="Calibri"/>
        </w:rPr>
        <w:t>321413.19 Porous Precast Concrete Unit Paving.</w:t>
      </w:r>
    </w:p>
    <w:p w14:paraId="1F3452C1" w14:textId="77777777" w:rsidR="008129EA" w:rsidRPr="001B7DB3" w:rsidRDefault="008129EA" w:rsidP="00A45AF5">
      <w:pPr>
        <w:rPr>
          <w:rFonts w:ascii="Calibri" w:hAnsi="Calibri" w:cs="Calibri"/>
        </w:rPr>
      </w:pPr>
    </w:p>
    <w:p w14:paraId="35576F6F" w14:textId="77777777" w:rsidR="008129EA" w:rsidRPr="001B7DB3" w:rsidRDefault="008129EA" w:rsidP="004C6139">
      <w:pPr>
        <w:numPr>
          <w:ilvl w:val="1"/>
          <w:numId w:val="1"/>
        </w:numPr>
        <w:rPr>
          <w:rFonts w:ascii="Calibri" w:hAnsi="Calibri" w:cs="Calibri"/>
        </w:rPr>
      </w:pPr>
      <w:r w:rsidRPr="001B7DB3">
        <w:rPr>
          <w:rFonts w:ascii="Calibri" w:hAnsi="Calibri" w:cs="Calibri"/>
        </w:rPr>
        <w:t>REFERENCES</w:t>
      </w:r>
    </w:p>
    <w:p w14:paraId="765ACD70" w14:textId="77777777" w:rsidR="008129EA" w:rsidRPr="001B7DB3" w:rsidRDefault="008129EA" w:rsidP="00A45AF5">
      <w:pPr>
        <w:rPr>
          <w:rFonts w:ascii="Calibri" w:hAnsi="Calibri" w:cs="Calibri"/>
        </w:rPr>
      </w:pPr>
    </w:p>
    <w:p w14:paraId="148832E8" w14:textId="77777777" w:rsidR="005F2D46" w:rsidRPr="001B7DB3" w:rsidRDefault="005F2D46" w:rsidP="004C6139">
      <w:pPr>
        <w:numPr>
          <w:ilvl w:val="0"/>
          <w:numId w:val="4"/>
        </w:numPr>
        <w:rPr>
          <w:rFonts w:ascii="Calibri" w:hAnsi="Calibri" w:cs="Calibri"/>
        </w:rPr>
      </w:pPr>
      <w:r w:rsidRPr="001B7DB3">
        <w:rPr>
          <w:rFonts w:ascii="Calibri" w:hAnsi="Calibri" w:cs="Calibri"/>
        </w:rPr>
        <w:t>American Society for Testing and Materials (ASTM)</w:t>
      </w:r>
    </w:p>
    <w:p w14:paraId="4815B371" w14:textId="77777777" w:rsidR="005F2D46" w:rsidRPr="001B7DB3" w:rsidRDefault="005F2D46" w:rsidP="00A45AF5">
      <w:pPr>
        <w:rPr>
          <w:rFonts w:ascii="Calibri" w:hAnsi="Calibri" w:cs="Calibri"/>
        </w:rPr>
      </w:pPr>
    </w:p>
    <w:p w14:paraId="0391C2A2" w14:textId="77777777" w:rsidR="00922214" w:rsidRPr="001B7DB3" w:rsidRDefault="00922214" w:rsidP="00A45AF5">
      <w:pPr>
        <w:ind w:left="720"/>
        <w:rPr>
          <w:rFonts w:ascii="Calibri" w:hAnsi="Calibri" w:cs="Calibri"/>
        </w:rPr>
      </w:pPr>
      <w:r w:rsidRPr="001B7DB3">
        <w:rPr>
          <w:rFonts w:ascii="Calibri" w:hAnsi="Calibri" w:cs="Calibri"/>
        </w:rPr>
        <w:t>ASTM C33</w:t>
      </w:r>
      <w:r w:rsidRPr="001B7DB3">
        <w:rPr>
          <w:rFonts w:ascii="Calibri" w:hAnsi="Calibri" w:cs="Calibri"/>
        </w:rPr>
        <w:tab/>
        <w:t>Concrete Aggregates</w:t>
      </w:r>
    </w:p>
    <w:p w14:paraId="09E46665" w14:textId="77777777" w:rsidR="00922214" w:rsidRPr="001B7DB3" w:rsidRDefault="00922214" w:rsidP="00A45AF5">
      <w:pPr>
        <w:ind w:left="720"/>
        <w:rPr>
          <w:rFonts w:ascii="Calibri" w:hAnsi="Calibri" w:cs="Calibri"/>
        </w:rPr>
      </w:pPr>
      <w:r w:rsidRPr="001B7DB3">
        <w:rPr>
          <w:rFonts w:ascii="Calibri" w:hAnsi="Calibri" w:cs="Calibri"/>
        </w:rPr>
        <w:t>ASTM C39</w:t>
      </w:r>
      <w:r w:rsidRPr="001B7DB3">
        <w:rPr>
          <w:rFonts w:ascii="Calibri" w:hAnsi="Calibri" w:cs="Calibri"/>
        </w:rPr>
        <w:tab/>
        <w:t>Concrete Compressive Strength</w:t>
      </w:r>
    </w:p>
    <w:p w14:paraId="1A38E43F" w14:textId="77777777" w:rsidR="00922214" w:rsidRPr="001B7DB3" w:rsidRDefault="00922214" w:rsidP="00A45AF5">
      <w:pPr>
        <w:ind w:left="720"/>
        <w:rPr>
          <w:rFonts w:ascii="Calibri" w:hAnsi="Calibri" w:cs="Calibri"/>
        </w:rPr>
      </w:pPr>
      <w:r w:rsidRPr="001B7DB3">
        <w:rPr>
          <w:rFonts w:ascii="Calibri" w:hAnsi="Calibri" w:cs="Calibri"/>
        </w:rPr>
        <w:t>ASTM C144</w:t>
      </w:r>
      <w:r w:rsidRPr="001B7DB3">
        <w:rPr>
          <w:rFonts w:ascii="Calibri" w:hAnsi="Calibri" w:cs="Calibri"/>
        </w:rPr>
        <w:tab/>
        <w:t>Aggregate for Masonry Mortar</w:t>
      </w:r>
    </w:p>
    <w:p w14:paraId="1398F72B" w14:textId="775FA858" w:rsidR="00922214" w:rsidRDefault="00922214" w:rsidP="00A45AF5">
      <w:pPr>
        <w:ind w:left="720"/>
        <w:rPr>
          <w:rFonts w:ascii="Calibri" w:hAnsi="Calibri" w:cs="Calibri"/>
        </w:rPr>
      </w:pPr>
      <w:r w:rsidRPr="001B7DB3">
        <w:rPr>
          <w:rFonts w:ascii="Calibri" w:hAnsi="Calibri" w:cs="Calibri"/>
        </w:rPr>
        <w:t>ASTM C150</w:t>
      </w:r>
      <w:r w:rsidRPr="001B7DB3">
        <w:rPr>
          <w:rFonts w:ascii="Calibri" w:hAnsi="Calibri" w:cs="Calibri"/>
        </w:rPr>
        <w:tab/>
        <w:t>Portland cement</w:t>
      </w:r>
    </w:p>
    <w:p w14:paraId="04A0C6C7" w14:textId="77777777" w:rsidR="006D5573" w:rsidRPr="00727580" w:rsidRDefault="006D5573" w:rsidP="006D5573">
      <w:pPr>
        <w:ind w:firstLine="720"/>
        <w:rPr>
          <w:rFonts w:asciiTheme="minorHAnsi" w:hAnsiTheme="minorHAnsi" w:cstheme="minorHAnsi"/>
        </w:rPr>
      </w:pPr>
      <w:r w:rsidRPr="00727580">
        <w:rPr>
          <w:rFonts w:asciiTheme="minorHAnsi" w:hAnsiTheme="minorHAnsi" w:cstheme="minorHAnsi"/>
        </w:rPr>
        <w:t>ASTM C595</w:t>
      </w:r>
      <w:r>
        <w:rPr>
          <w:rFonts w:asciiTheme="minorHAnsi" w:hAnsiTheme="minorHAnsi" w:cstheme="minorHAnsi"/>
        </w:rPr>
        <w:tab/>
      </w:r>
      <w:r w:rsidRPr="00727580">
        <w:rPr>
          <w:rFonts w:asciiTheme="minorHAnsi" w:hAnsiTheme="minorHAnsi" w:cstheme="minorHAnsi"/>
        </w:rPr>
        <w:t>Standard Specification for Blended Hydraulic Cements</w:t>
      </w:r>
    </w:p>
    <w:p w14:paraId="6E4EDB86" w14:textId="77777777" w:rsidR="00922214" w:rsidRPr="001B7DB3" w:rsidRDefault="00922214" w:rsidP="00A45AF5">
      <w:pPr>
        <w:ind w:left="720"/>
        <w:rPr>
          <w:rFonts w:ascii="Calibri" w:hAnsi="Calibri" w:cs="Calibri"/>
        </w:rPr>
      </w:pPr>
      <w:r w:rsidRPr="001B7DB3">
        <w:rPr>
          <w:rFonts w:ascii="Calibri" w:hAnsi="Calibri" w:cs="Calibri"/>
        </w:rPr>
        <w:t>ASTM C642</w:t>
      </w:r>
      <w:r w:rsidRPr="001B7DB3">
        <w:rPr>
          <w:rFonts w:ascii="Calibri" w:hAnsi="Calibri" w:cs="Calibri"/>
        </w:rPr>
        <w:tab/>
        <w:t>Water Absorption, Density, Voids in Hardened Conc</w:t>
      </w:r>
      <w:r w:rsidR="00744D85" w:rsidRPr="001B7DB3">
        <w:rPr>
          <w:rFonts w:ascii="Calibri" w:hAnsi="Calibri" w:cs="Calibri"/>
        </w:rPr>
        <w:t>rete</w:t>
      </w:r>
    </w:p>
    <w:p w14:paraId="624898A4" w14:textId="77777777" w:rsidR="00922214" w:rsidRPr="001B7DB3" w:rsidRDefault="00922214" w:rsidP="00A45AF5">
      <w:pPr>
        <w:ind w:left="720"/>
        <w:rPr>
          <w:rFonts w:ascii="Calibri" w:hAnsi="Calibri" w:cs="Calibri"/>
        </w:rPr>
      </w:pPr>
      <w:r w:rsidRPr="001B7DB3">
        <w:rPr>
          <w:rFonts w:ascii="Calibri" w:hAnsi="Calibri" w:cs="Calibri"/>
        </w:rPr>
        <w:t>ASTM C666</w:t>
      </w:r>
      <w:r w:rsidRPr="001B7DB3">
        <w:rPr>
          <w:rFonts w:ascii="Calibri" w:hAnsi="Calibri" w:cs="Calibri"/>
        </w:rPr>
        <w:tab/>
        <w:t>Rapid Freeze/Thaw Resistance of Conc</w:t>
      </w:r>
      <w:r w:rsidR="00744D85" w:rsidRPr="001B7DB3">
        <w:rPr>
          <w:rFonts w:ascii="Calibri" w:hAnsi="Calibri" w:cs="Calibri"/>
        </w:rPr>
        <w:t>rete</w:t>
      </w:r>
    </w:p>
    <w:p w14:paraId="1614BA40" w14:textId="77777777" w:rsidR="00922214" w:rsidRPr="001B7DB3" w:rsidRDefault="00922214" w:rsidP="00A45AF5">
      <w:pPr>
        <w:ind w:left="720"/>
        <w:rPr>
          <w:rFonts w:ascii="Calibri" w:hAnsi="Calibri" w:cs="Calibri"/>
        </w:rPr>
      </w:pPr>
      <w:r w:rsidRPr="001B7DB3">
        <w:rPr>
          <w:rFonts w:ascii="Calibri" w:hAnsi="Calibri" w:cs="Calibri"/>
        </w:rPr>
        <w:t>ASTM C979</w:t>
      </w:r>
      <w:r w:rsidRPr="001B7DB3">
        <w:rPr>
          <w:rFonts w:ascii="Calibri" w:hAnsi="Calibri" w:cs="Calibri"/>
        </w:rPr>
        <w:tab/>
        <w:t>Pigments for Integrally Colored Concrete</w:t>
      </w:r>
    </w:p>
    <w:p w14:paraId="7BC20B66" w14:textId="77777777" w:rsidR="00C45FE4" w:rsidRPr="001551AB" w:rsidRDefault="00C45FE4" w:rsidP="00C45FE4">
      <w:pPr>
        <w:ind w:firstLine="720"/>
        <w:rPr>
          <w:rFonts w:asciiTheme="minorHAnsi" w:hAnsiTheme="minorHAnsi" w:cstheme="minorHAnsi"/>
        </w:rPr>
      </w:pPr>
      <w:r w:rsidRPr="001551AB">
        <w:rPr>
          <w:rFonts w:asciiTheme="minorHAnsi" w:hAnsiTheme="minorHAnsi" w:cstheme="minorHAnsi"/>
        </w:rPr>
        <w:t>ASTM E303</w:t>
      </w:r>
      <w:r w:rsidRPr="001551AB">
        <w:rPr>
          <w:rFonts w:asciiTheme="minorHAnsi" w:hAnsiTheme="minorHAnsi" w:cstheme="minorHAnsi"/>
        </w:rPr>
        <w:tab/>
        <w:t>Pendulum Slip Resistance</w:t>
      </w:r>
    </w:p>
    <w:p w14:paraId="2C766A7E" w14:textId="77777777" w:rsidR="00002DBC" w:rsidRPr="001B7DB3" w:rsidRDefault="00002DBC" w:rsidP="00A45AF5">
      <w:pPr>
        <w:rPr>
          <w:rFonts w:ascii="Calibri" w:hAnsi="Calibri" w:cs="Calibri"/>
        </w:rPr>
      </w:pPr>
      <w:r w:rsidRPr="001B7DB3">
        <w:rPr>
          <w:rFonts w:ascii="Calibri" w:hAnsi="Calibri" w:cs="Calibri"/>
        </w:rPr>
        <w:tab/>
      </w:r>
    </w:p>
    <w:p w14:paraId="55E0270F" w14:textId="77777777" w:rsidR="00002DBC" w:rsidRPr="001B7DB3" w:rsidRDefault="00002DBC" w:rsidP="004C6139">
      <w:pPr>
        <w:numPr>
          <w:ilvl w:val="0"/>
          <w:numId w:val="4"/>
        </w:numPr>
        <w:rPr>
          <w:rFonts w:ascii="Calibri" w:hAnsi="Calibri" w:cs="Calibri"/>
        </w:rPr>
      </w:pPr>
      <w:r w:rsidRPr="001B7DB3">
        <w:rPr>
          <w:rFonts w:ascii="Calibri" w:hAnsi="Calibri" w:cs="Calibri"/>
        </w:rPr>
        <w:t>Paving installations should be designed in consultation with a qualified civil engineer, in</w:t>
      </w:r>
      <w:r w:rsidR="005F2D46" w:rsidRPr="001B7DB3">
        <w:rPr>
          <w:rFonts w:ascii="Calibri" w:hAnsi="Calibri" w:cs="Calibri"/>
        </w:rPr>
        <w:t xml:space="preserve"> </w:t>
      </w:r>
      <w:r w:rsidRPr="001B7DB3">
        <w:rPr>
          <w:rFonts w:ascii="Calibri" w:hAnsi="Calibri" w:cs="Calibri"/>
        </w:rPr>
        <w:t>accordance with established flexibl</w:t>
      </w:r>
      <w:r w:rsidR="00E04A73" w:rsidRPr="001B7DB3">
        <w:rPr>
          <w:rFonts w:ascii="Calibri" w:hAnsi="Calibri" w:cs="Calibri"/>
        </w:rPr>
        <w:t xml:space="preserve">e </w:t>
      </w:r>
      <w:r w:rsidRPr="001B7DB3">
        <w:rPr>
          <w:rFonts w:ascii="Calibri" w:hAnsi="Calibri" w:cs="Calibri"/>
        </w:rPr>
        <w:t>paving design procedures</w:t>
      </w:r>
      <w:r w:rsidR="000453B5" w:rsidRPr="001B7DB3">
        <w:rPr>
          <w:rFonts w:ascii="Calibri" w:hAnsi="Calibri" w:cs="Calibri"/>
        </w:rPr>
        <w:t>.</w:t>
      </w:r>
    </w:p>
    <w:p w14:paraId="134748A3" w14:textId="77777777" w:rsidR="008129EA" w:rsidRPr="001B7DB3" w:rsidRDefault="008129EA" w:rsidP="00A45AF5">
      <w:pPr>
        <w:rPr>
          <w:rFonts w:ascii="Calibri" w:hAnsi="Calibri" w:cs="Calibri"/>
        </w:rPr>
      </w:pPr>
    </w:p>
    <w:p w14:paraId="30BA550E" w14:textId="77777777" w:rsidR="008129EA" w:rsidRPr="001B7DB3" w:rsidRDefault="008129EA" w:rsidP="004C6139">
      <w:pPr>
        <w:numPr>
          <w:ilvl w:val="1"/>
          <w:numId w:val="1"/>
        </w:numPr>
        <w:rPr>
          <w:rFonts w:ascii="Calibri" w:hAnsi="Calibri" w:cs="Calibri"/>
        </w:rPr>
      </w:pPr>
      <w:r w:rsidRPr="001B7DB3">
        <w:rPr>
          <w:rFonts w:ascii="Calibri" w:hAnsi="Calibri" w:cs="Calibri"/>
        </w:rPr>
        <w:t>SUBMITTALS</w:t>
      </w:r>
    </w:p>
    <w:p w14:paraId="775DCAA1" w14:textId="77777777" w:rsidR="008129EA" w:rsidRPr="001B7DB3" w:rsidRDefault="008129EA" w:rsidP="00A45AF5">
      <w:pPr>
        <w:rPr>
          <w:rFonts w:ascii="Calibri" w:hAnsi="Calibri" w:cs="Calibri"/>
        </w:rPr>
      </w:pPr>
    </w:p>
    <w:p w14:paraId="64338CCE" w14:textId="77777777" w:rsidR="008129EA" w:rsidRPr="001B7DB3" w:rsidRDefault="008129EA" w:rsidP="004C6139">
      <w:pPr>
        <w:numPr>
          <w:ilvl w:val="0"/>
          <w:numId w:val="5"/>
        </w:numPr>
        <w:rPr>
          <w:rFonts w:ascii="Calibri" w:hAnsi="Calibri" w:cs="Calibri"/>
        </w:rPr>
      </w:pPr>
      <w:r w:rsidRPr="001B7DB3">
        <w:rPr>
          <w:rFonts w:ascii="Calibri" w:hAnsi="Calibri" w:cs="Calibri"/>
        </w:rPr>
        <w:t xml:space="preserve">Samples:  Submit two </w:t>
      </w:r>
      <w:r w:rsidR="00002DBC" w:rsidRPr="001B7DB3">
        <w:rPr>
          <w:rFonts w:ascii="Calibri" w:hAnsi="Calibri" w:cs="Calibri"/>
        </w:rPr>
        <w:t xml:space="preserve">full-sized </w:t>
      </w:r>
      <w:r w:rsidRPr="001B7DB3">
        <w:rPr>
          <w:rFonts w:ascii="Calibri" w:hAnsi="Calibri" w:cs="Calibri"/>
        </w:rPr>
        <w:t xml:space="preserve">samples of each type of </w:t>
      </w:r>
      <w:r w:rsidR="00002DBC" w:rsidRPr="001B7DB3">
        <w:rPr>
          <w:rFonts w:ascii="Calibri" w:hAnsi="Calibri" w:cs="Calibri"/>
        </w:rPr>
        <w:t xml:space="preserve">precast </w:t>
      </w:r>
      <w:r w:rsidR="00D301E5" w:rsidRPr="001B7DB3">
        <w:rPr>
          <w:rFonts w:ascii="Calibri" w:hAnsi="Calibri" w:cs="Calibri"/>
        </w:rPr>
        <w:t>concrete paving</w:t>
      </w:r>
      <w:r w:rsidR="00A45AF5" w:rsidRPr="001B7DB3">
        <w:rPr>
          <w:rFonts w:ascii="Calibri" w:hAnsi="Calibri" w:cs="Calibri"/>
        </w:rPr>
        <w:t xml:space="preserve"> </w:t>
      </w:r>
      <w:r w:rsidR="00D301E5" w:rsidRPr="001B7DB3">
        <w:rPr>
          <w:rFonts w:ascii="Calibri" w:hAnsi="Calibri" w:cs="Calibri"/>
        </w:rPr>
        <w:t xml:space="preserve">units </w:t>
      </w:r>
      <w:r w:rsidRPr="001B7DB3">
        <w:rPr>
          <w:rFonts w:ascii="Calibri" w:hAnsi="Calibri" w:cs="Calibri"/>
        </w:rPr>
        <w:t xml:space="preserve">to show the full range of color and texture of </w:t>
      </w:r>
      <w:r w:rsidR="00002DBC" w:rsidRPr="001B7DB3">
        <w:rPr>
          <w:rFonts w:ascii="Calibri" w:hAnsi="Calibri" w:cs="Calibri"/>
        </w:rPr>
        <w:t>unit</w:t>
      </w:r>
      <w:r w:rsidRPr="001B7DB3">
        <w:rPr>
          <w:rFonts w:ascii="Calibri" w:hAnsi="Calibri" w:cs="Calibri"/>
        </w:rPr>
        <w:t xml:space="preserve"> for selection and approval.  </w:t>
      </w:r>
      <w:r w:rsidR="00664771" w:rsidRPr="001B7DB3">
        <w:rPr>
          <w:rFonts w:ascii="Calibri" w:hAnsi="Calibri" w:cs="Calibri"/>
        </w:rPr>
        <w:t>If sealer</w:t>
      </w:r>
      <w:r w:rsidRPr="001B7DB3">
        <w:rPr>
          <w:rFonts w:ascii="Calibri" w:hAnsi="Calibri" w:cs="Calibri"/>
        </w:rPr>
        <w:t xml:space="preserve"> is to be applied to </w:t>
      </w:r>
      <w:r w:rsidR="00002DBC" w:rsidRPr="001B7DB3">
        <w:rPr>
          <w:rFonts w:ascii="Calibri" w:hAnsi="Calibri" w:cs="Calibri"/>
        </w:rPr>
        <w:t>precast concrete paving slab</w:t>
      </w:r>
      <w:r w:rsidRPr="001B7DB3">
        <w:rPr>
          <w:rFonts w:ascii="Calibri" w:hAnsi="Calibri" w:cs="Calibri"/>
        </w:rPr>
        <w:t>, apply sealer on one sample.</w:t>
      </w:r>
    </w:p>
    <w:p w14:paraId="28ADA0AA" w14:textId="77777777" w:rsidR="008129EA" w:rsidRPr="001B7DB3" w:rsidRDefault="008129EA" w:rsidP="00A45AF5">
      <w:pPr>
        <w:rPr>
          <w:rFonts w:ascii="Calibri" w:hAnsi="Calibri" w:cs="Calibri"/>
        </w:rPr>
      </w:pPr>
    </w:p>
    <w:p w14:paraId="27F96DD4" w14:textId="77777777" w:rsidR="008129EA" w:rsidRPr="001B7DB3" w:rsidRDefault="008129EA" w:rsidP="00A45AF5">
      <w:pPr>
        <w:rPr>
          <w:rFonts w:ascii="Calibri" w:hAnsi="Calibri" w:cs="Calibri"/>
        </w:rPr>
      </w:pPr>
    </w:p>
    <w:p w14:paraId="26F73037" w14:textId="77777777" w:rsidR="008129EA" w:rsidRPr="001B7DB3" w:rsidRDefault="008129EA" w:rsidP="004C6139">
      <w:pPr>
        <w:numPr>
          <w:ilvl w:val="0"/>
          <w:numId w:val="5"/>
        </w:numPr>
        <w:rPr>
          <w:rFonts w:ascii="Calibri" w:hAnsi="Calibri" w:cs="Calibri"/>
        </w:rPr>
      </w:pPr>
      <w:r w:rsidRPr="001B7DB3">
        <w:rPr>
          <w:rFonts w:ascii="Calibri" w:hAnsi="Calibri" w:cs="Calibri"/>
        </w:rPr>
        <w:t>Warranty: Provide certified copies of manufacturer's product</w:t>
      </w:r>
      <w:r w:rsidR="005F2D46" w:rsidRPr="001B7DB3">
        <w:rPr>
          <w:rFonts w:ascii="Calibri" w:hAnsi="Calibri" w:cs="Calibri"/>
        </w:rPr>
        <w:t xml:space="preserve"> </w:t>
      </w:r>
      <w:r w:rsidRPr="001B7DB3">
        <w:rPr>
          <w:rFonts w:ascii="Calibri" w:hAnsi="Calibri" w:cs="Calibri"/>
        </w:rPr>
        <w:t>warranties.</w:t>
      </w:r>
    </w:p>
    <w:p w14:paraId="74016B6B" w14:textId="77777777" w:rsidR="005F2D46" w:rsidRPr="001B7DB3" w:rsidRDefault="005F2D46" w:rsidP="00A45AF5">
      <w:pPr>
        <w:rPr>
          <w:rFonts w:ascii="Calibri" w:hAnsi="Calibri" w:cs="Calibri"/>
        </w:rPr>
      </w:pPr>
    </w:p>
    <w:p w14:paraId="7582E5F9" w14:textId="77777777" w:rsidR="00975E75" w:rsidRPr="001B7DB3" w:rsidRDefault="00975E75" w:rsidP="004C6139">
      <w:pPr>
        <w:numPr>
          <w:ilvl w:val="0"/>
          <w:numId w:val="5"/>
        </w:numPr>
        <w:rPr>
          <w:rFonts w:ascii="Calibri" w:hAnsi="Calibri" w:cs="Calibri"/>
        </w:rPr>
      </w:pPr>
      <w:r w:rsidRPr="001B7DB3">
        <w:rPr>
          <w:rFonts w:ascii="Calibri" w:hAnsi="Calibri" w:cs="Calibri"/>
        </w:rPr>
        <w:t>Shop drawings (Optional)</w:t>
      </w:r>
    </w:p>
    <w:p w14:paraId="39BD7645" w14:textId="77777777" w:rsidR="00975E75" w:rsidRPr="001B7DB3" w:rsidRDefault="00975E75" w:rsidP="00A45AF5">
      <w:pPr>
        <w:rPr>
          <w:rFonts w:ascii="Calibri" w:hAnsi="Calibri" w:cs="Calibri"/>
        </w:rPr>
      </w:pPr>
    </w:p>
    <w:p w14:paraId="346F15CD" w14:textId="77777777" w:rsidR="00975E75" w:rsidRPr="001B7DB3" w:rsidRDefault="00975E75" w:rsidP="004C6139">
      <w:pPr>
        <w:numPr>
          <w:ilvl w:val="0"/>
          <w:numId w:val="6"/>
        </w:numPr>
        <w:ind w:left="1440" w:hanging="720"/>
        <w:rPr>
          <w:rFonts w:ascii="Calibri" w:hAnsi="Calibri" w:cs="Calibri"/>
        </w:rPr>
      </w:pPr>
      <w:r w:rsidRPr="001B7DB3">
        <w:rPr>
          <w:rFonts w:ascii="Calibri" w:hAnsi="Calibri" w:cs="Calibri"/>
        </w:rPr>
        <w:t>Layout drawings showing pattern of pavers for each paved area, indicate</w:t>
      </w:r>
      <w:r w:rsidR="00A45AF5" w:rsidRPr="001B7DB3">
        <w:rPr>
          <w:rFonts w:ascii="Calibri" w:hAnsi="Calibri" w:cs="Calibri"/>
        </w:rPr>
        <w:t xml:space="preserve"> </w:t>
      </w:r>
      <w:r w:rsidRPr="001B7DB3">
        <w:rPr>
          <w:rFonts w:ascii="Calibri" w:hAnsi="Calibri" w:cs="Calibri"/>
        </w:rPr>
        <w:t>pavers requiring cutting, indicate setting bed methods in each area, and</w:t>
      </w:r>
      <w:r w:rsidR="00A45AF5" w:rsidRPr="001B7DB3">
        <w:rPr>
          <w:rFonts w:ascii="Calibri" w:hAnsi="Calibri" w:cs="Calibri"/>
        </w:rPr>
        <w:t xml:space="preserve"> </w:t>
      </w:r>
      <w:r w:rsidRPr="001B7DB3">
        <w:rPr>
          <w:rFonts w:ascii="Calibri" w:hAnsi="Calibri" w:cs="Calibri"/>
        </w:rPr>
        <w:t>indicate drainage. Include details of setting beds. Indicate details at curbs</w:t>
      </w:r>
      <w:r w:rsidR="00A45AF5" w:rsidRPr="001B7DB3">
        <w:rPr>
          <w:rFonts w:ascii="Calibri" w:hAnsi="Calibri" w:cs="Calibri"/>
        </w:rPr>
        <w:t xml:space="preserve"> </w:t>
      </w:r>
      <w:r w:rsidRPr="001B7DB3">
        <w:rPr>
          <w:rFonts w:ascii="Calibri" w:hAnsi="Calibri" w:cs="Calibri"/>
        </w:rPr>
        <w:t>and vertical surfaces as applicable.</w:t>
      </w:r>
    </w:p>
    <w:p w14:paraId="24A4200F" w14:textId="77777777" w:rsidR="009D53AD" w:rsidRPr="001B7DB3" w:rsidRDefault="009D53AD" w:rsidP="00A45AF5">
      <w:pPr>
        <w:rPr>
          <w:rFonts w:ascii="Calibri" w:hAnsi="Calibri" w:cs="Calibri"/>
        </w:rPr>
      </w:pPr>
    </w:p>
    <w:p w14:paraId="476E96F9" w14:textId="77777777" w:rsidR="00A45AF5" w:rsidRPr="001B7DB3" w:rsidRDefault="000923FB" w:rsidP="000923FB">
      <w:pPr>
        <w:numPr>
          <w:ilvl w:val="1"/>
          <w:numId w:val="6"/>
        </w:numPr>
        <w:ind w:hanging="720"/>
        <w:rPr>
          <w:rFonts w:ascii="Calibri" w:hAnsi="Calibri" w:cs="Calibri"/>
        </w:rPr>
      </w:pPr>
      <w:r w:rsidRPr="001B7DB3">
        <w:rPr>
          <w:rFonts w:ascii="Calibri" w:hAnsi="Calibri" w:cs="Calibri"/>
        </w:rPr>
        <w:t>MOCK UP</w:t>
      </w:r>
    </w:p>
    <w:p w14:paraId="78A298C8" w14:textId="77777777" w:rsidR="00F83BF9" w:rsidRPr="001B7DB3" w:rsidRDefault="00F83BF9" w:rsidP="00A45AF5">
      <w:pPr>
        <w:rPr>
          <w:rFonts w:ascii="Calibri" w:hAnsi="Calibri" w:cs="Calibri"/>
        </w:rPr>
      </w:pPr>
    </w:p>
    <w:p w14:paraId="10CC380E" w14:textId="77777777" w:rsidR="00F83BF9" w:rsidRPr="001B7DB3" w:rsidRDefault="00F83BF9" w:rsidP="004C6139">
      <w:pPr>
        <w:numPr>
          <w:ilvl w:val="0"/>
          <w:numId w:val="7"/>
        </w:numPr>
        <w:rPr>
          <w:rFonts w:ascii="Calibri" w:hAnsi="Calibri" w:cs="Calibri"/>
        </w:rPr>
      </w:pPr>
      <w:r w:rsidRPr="001B7DB3">
        <w:rPr>
          <w:rFonts w:ascii="Calibri" w:hAnsi="Calibri" w:cs="Calibri"/>
        </w:rPr>
        <w:t xml:space="preserve">Install a </w:t>
      </w:r>
      <w:r w:rsidR="00922214" w:rsidRPr="001B7DB3">
        <w:rPr>
          <w:rFonts w:ascii="Calibri" w:hAnsi="Calibri" w:cs="Calibri"/>
        </w:rPr>
        <w:t>3</w:t>
      </w:r>
      <w:r w:rsidRPr="001B7DB3">
        <w:rPr>
          <w:rFonts w:ascii="Calibri" w:hAnsi="Calibri" w:cs="Calibri"/>
        </w:rPr>
        <w:t xml:space="preserve"> ft x </w:t>
      </w:r>
      <w:r w:rsidR="009C7907" w:rsidRPr="001B7DB3">
        <w:rPr>
          <w:rFonts w:ascii="Calibri" w:hAnsi="Calibri" w:cs="Calibri"/>
        </w:rPr>
        <w:t xml:space="preserve">10 </w:t>
      </w:r>
      <w:r w:rsidRPr="001B7DB3">
        <w:rPr>
          <w:rFonts w:ascii="Calibri" w:hAnsi="Calibri" w:cs="Calibri"/>
        </w:rPr>
        <w:t>ft</w:t>
      </w:r>
      <w:r w:rsidR="005F2D46" w:rsidRPr="001B7DB3">
        <w:rPr>
          <w:rFonts w:ascii="Calibri" w:hAnsi="Calibri" w:cs="Calibri"/>
        </w:rPr>
        <w:t xml:space="preserve"> minimum</w:t>
      </w:r>
      <w:r w:rsidRPr="001B7DB3">
        <w:rPr>
          <w:rFonts w:ascii="Calibri" w:hAnsi="Calibri" w:cs="Calibri"/>
        </w:rPr>
        <w:t xml:space="preserve"> paver area as described in Article </w:t>
      </w:r>
      <w:r w:rsidR="00243344" w:rsidRPr="001B7DB3">
        <w:rPr>
          <w:rFonts w:ascii="Calibri" w:hAnsi="Calibri" w:cs="Calibri"/>
        </w:rPr>
        <w:t>3.</w:t>
      </w:r>
      <w:r w:rsidRPr="001B7DB3">
        <w:rPr>
          <w:rFonts w:ascii="Calibri" w:hAnsi="Calibri" w:cs="Calibri"/>
        </w:rPr>
        <w:t>2. Mock-up area</w:t>
      </w:r>
      <w:r w:rsidR="00A45AF5" w:rsidRPr="001B7DB3">
        <w:rPr>
          <w:rFonts w:ascii="Calibri" w:hAnsi="Calibri" w:cs="Calibri"/>
        </w:rPr>
        <w:t xml:space="preserve"> </w:t>
      </w:r>
      <w:r w:rsidRPr="001B7DB3">
        <w:rPr>
          <w:rFonts w:ascii="Calibri" w:hAnsi="Calibri" w:cs="Calibri"/>
        </w:rPr>
        <w:t>to</w:t>
      </w:r>
      <w:r w:rsidR="00025A25" w:rsidRPr="001B7DB3">
        <w:rPr>
          <w:rFonts w:ascii="Calibri" w:hAnsi="Calibri" w:cs="Calibri"/>
        </w:rPr>
        <w:t xml:space="preserve"> </w:t>
      </w:r>
      <w:r w:rsidRPr="001B7DB3">
        <w:rPr>
          <w:rFonts w:ascii="Calibri" w:hAnsi="Calibri" w:cs="Calibri"/>
        </w:rPr>
        <w:t xml:space="preserve">be used to determine </w:t>
      </w:r>
      <w:r w:rsidR="000453B5" w:rsidRPr="001B7DB3">
        <w:rPr>
          <w:rFonts w:ascii="Calibri" w:hAnsi="Calibri" w:cs="Calibri"/>
        </w:rPr>
        <w:t xml:space="preserve">joint sizes, lines, </w:t>
      </w:r>
      <w:r w:rsidR="00795B3B" w:rsidRPr="001B7DB3">
        <w:rPr>
          <w:rFonts w:ascii="Calibri" w:hAnsi="Calibri" w:cs="Calibri"/>
        </w:rPr>
        <w:t>laying pattern, color(s) and texture of the</w:t>
      </w:r>
      <w:r w:rsidR="00A45AF5" w:rsidRPr="001B7DB3">
        <w:rPr>
          <w:rFonts w:ascii="Calibri" w:hAnsi="Calibri" w:cs="Calibri"/>
        </w:rPr>
        <w:t xml:space="preserve"> </w:t>
      </w:r>
      <w:r w:rsidR="00795B3B" w:rsidRPr="001B7DB3">
        <w:rPr>
          <w:rFonts w:ascii="Calibri" w:hAnsi="Calibri" w:cs="Calibri"/>
        </w:rPr>
        <w:t>job.</w:t>
      </w:r>
      <w:r w:rsidR="00025A25" w:rsidRPr="001B7DB3">
        <w:rPr>
          <w:rFonts w:ascii="Calibri" w:hAnsi="Calibri" w:cs="Calibri"/>
        </w:rPr>
        <w:t xml:space="preserve"> </w:t>
      </w:r>
      <w:r w:rsidR="00795B3B" w:rsidRPr="001B7DB3">
        <w:rPr>
          <w:rFonts w:ascii="Calibri" w:hAnsi="Calibri" w:cs="Calibri"/>
        </w:rPr>
        <w:t>Mock-up area to be the standard from which the work will be judged.</w:t>
      </w:r>
      <w:r w:rsidR="00A45AF5" w:rsidRPr="001B7DB3">
        <w:rPr>
          <w:rFonts w:ascii="Calibri" w:hAnsi="Calibri" w:cs="Calibri"/>
        </w:rPr>
        <w:t xml:space="preserve"> </w:t>
      </w:r>
      <w:r w:rsidR="00025A25" w:rsidRPr="001B7DB3">
        <w:rPr>
          <w:rFonts w:ascii="Calibri" w:hAnsi="Calibri" w:cs="Calibri"/>
        </w:rPr>
        <w:t xml:space="preserve">Consideration </w:t>
      </w:r>
      <w:r w:rsidR="00795B3B" w:rsidRPr="001B7DB3">
        <w:rPr>
          <w:rFonts w:ascii="Calibri" w:hAnsi="Calibri" w:cs="Calibri"/>
        </w:rPr>
        <w:t>will be given with regard to differences in age of materials from time</w:t>
      </w:r>
      <w:r w:rsidR="00A45AF5" w:rsidRPr="001B7DB3">
        <w:rPr>
          <w:rFonts w:ascii="Calibri" w:hAnsi="Calibri" w:cs="Calibri"/>
        </w:rPr>
        <w:t xml:space="preserve"> </w:t>
      </w:r>
      <w:r w:rsidR="00795B3B" w:rsidRPr="001B7DB3">
        <w:rPr>
          <w:rFonts w:ascii="Calibri" w:hAnsi="Calibri" w:cs="Calibri"/>
        </w:rPr>
        <w:t>of mock-up</w:t>
      </w:r>
      <w:r w:rsidR="00025A25" w:rsidRPr="001B7DB3">
        <w:rPr>
          <w:rFonts w:ascii="Calibri" w:hAnsi="Calibri" w:cs="Calibri"/>
        </w:rPr>
        <w:t xml:space="preserve"> </w:t>
      </w:r>
      <w:r w:rsidR="00795B3B" w:rsidRPr="001B7DB3">
        <w:rPr>
          <w:rFonts w:ascii="Calibri" w:hAnsi="Calibri" w:cs="Calibri"/>
        </w:rPr>
        <w:t>construction to the time of actual product delivery and installation.</w:t>
      </w:r>
    </w:p>
    <w:p w14:paraId="058F2D42" w14:textId="77777777" w:rsidR="00F83BF9" w:rsidRPr="001B7DB3" w:rsidRDefault="00F83BF9" w:rsidP="00A45AF5">
      <w:pPr>
        <w:rPr>
          <w:rFonts w:ascii="Calibri" w:hAnsi="Calibri" w:cs="Calibri"/>
        </w:rPr>
      </w:pPr>
    </w:p>
    <w:p w14:paraId="60C7EAFB" w14:textId="77777777" w:rsidR="008129EA" w:rsidRPr="001B7DB3" w:rsidRDefault="000923FB" w:rsidP="000923FB">
      <w:pPr>
        <w:numPr>
          <w:ilvl w:val="1"/>
          <w:numId w:val="6"/>
        </w:numPr>
        <w:ind w:hanging="720"/>
        <w:rPr>
          <w:rFonts w:ascii="Calibri" w:hAnsi="Calibri" w:cs="Calibri"/>
        </w:rPr>
      </w:pPr>
      <w:r w:rsidRPr="001B7DB3">
        <w:rPr>
          <w:rFonts w:ascii="Calibri" w:hAnsi="Calibri" w:cs="Calibri"/>
        </w:rPr>
        <w:t>SUBSTITUTIONS</w:t>
      </w:r>
    </w:p>
    <w:p w14:paraId="708E8D40" w14:textId="77777777" w:rsidR="008129EA" w:rsidRPr="001B7DB3" w:rsidRDefault="008129EA" w:rsidP="00A45AF5">
      <w:pPr>
        <w:rPr>
          <w:rFonts w:ascii="Calibri" w:hAnsi="Calibri" w:cs="Calibri"/>
        </w:rPr>
      </w:pPr>
    </w:p>
    <w:p w14:paraId="27CDC9EF" w14:textId="77777777" w:rsidR="008129EA" w:rsidRPr="001B7DB3" w:rsidRDefault="008129EA" w:rsidP="004C6139">
      <w:pPr>
        <w:numPr>
          <w:ilvl w:val="0"/>
          <w:numId w:val="8"/>
        </w:numPr>
        <w:rPr>
          <w:rFonts w:ascii="Calibri" w:hAnsi="Calibri" w:cs="Calibri"/>
        </w:rPr>
      </w:pPr>
      <w:r w:rsidRPr="001B7DB3">
        <w:rPr>
          <w:rFonts w:ascii="Calibri" w:hAnsi="Calibri" w:cs="Calibri"/>
        </w:rPr>
        <w:t>Refer to Section (</w:t>
      </w:r>
      <w:r w:rsidR="001A0667" w:rsidRPr="001B7DB3">
        <w:rPr>
          <w:rFonts w:ascii="Calibri" w:hAnsi="Calibri" w:cs="Calibri"/>
        </w:rPr>
        <w:t xml:space="preserve"> </w:t>
      </w:r>
      <w:r w:rsidR="00744D85" w:rsidRPr="001B7DB3">
        <w:rPr>
          <w:rFonts w:ascii="Calibri" w:hAnsi="Calibri" w:cs="Calibri"/>
        </w:rPr>
        <w:t xml:space="preserve"> </w:t>
      </w:r>
      <w:r w:rsidR="001A0667" w:rsidRPr="001B7DB3">
        <w:rPr>
          <w:rFonts w:ascii="Calibri" w:hAnsi="Calibri" w:cs="Calibri"/>
        </w:rPr>
        <w:t xml:space="preserve">  </w:t>
      </w:r>
      <w:r w:rsidRPr="001B7DB3">
        <w:rPr>
          <w:rFonts w:ascii="Calibri" w:hAnsi="Calibri" w:cs="Calibri"/>
        </w:rPr>
        <w:t>) for procedures.</w:t>
      </w:r>
      <w:r w:rsidR="001A0667" w:rsidRPr="001B7DB3">
        <w:rPr>
          <w:rFonts w:ascii="Calibri" w:hAnsi="Calibri" w:cs="Calibri"/>
        </w:rPr>
        <w:t xml:space="preserve">   </w:t>
      </w:r>
      <w:r w:rsidR="001A0667" w:rsidRPr="001B7DB3">
        <w:rPr>
          <w:rFonts w:ascii="Calibri" w:hAnsi="Calibri" w:cs="Calibri"/>
          <w:i/>
          <w:color w:val="FF0000"/>
        </w:rPr>
        <w:t>Note to Specifier:  Insert appropriate section.</w:t>
      </w:r>
      <w:r w:rsidR="001A0667" w:rsidRPr="001B7DB3">
        <w:rPr>
          <w:rFonts w:ascii="Calibri" w:hAnsi="Calibri" w:cs="Calibri"/>
        </w:rPr>
        <w:t xml:space="preserve"> </w:t>
      </w:r>
    </w:p>
    <w:p w14:paraId="1CC8AF11" w14:textId="77777777" w:rsidR="008129EA" w:rsidRPr="001B7DB3" w:rsidRDefault="008129EA" w:rsidP="00A45AF5">
      <w:pPr>
        <w:rPr>
          <w:rFonts w:ascii="Calibri" w:hAnsi="Calibri" w:cs="Calibri"/>
        </w:rPr>
      </w:pPr>
    </w:p>
    <w:p w14:paraId="59F0DF77" w14:textId="77777777" w:rsidR="008129EA" w:rsidRPr="001B7DB3" w:rsidRDefault="008129EA" w:rsidP="004C6139">
      <w:pPr>
        <w:numPr>
          <w:ilvl w:val="0"/>
          <w:numId w:val="8"/>
        </w:numPr>
        <w:rPr>
          <w:rFonts w:ascii="Calibri" w:hAnsi="Calibri" w:cs="Calibri"/>
        </w:rPr>
      </w:pPr>
      <w:r w:rsidRPr="001B7DB3">
        <w:rPr>
          <w:rFonts w:ascii="Calibri" w:hAnsi="Calibri" w:cs="Calibri"/>
        </w:rPr>
        <w:t>Proposed substitutions</w:t>
      </w:r>
      <w:r w:rsidR="000111E2" w:rsidRPr="001B7DB3">
        <w:rPr>
          <w:rFonts w:ascii="Calibri" w:hAnsi="Calibri" w:cs="Calibri"/>
        </w:rPr>
        <w:t>: No known equal.</w:t>
      </w:r>
    </w:p>
    <w:p w14:paraId="08B9AC3B" w14:textId="77777777" w:rsidR="008129EA" w:rsidRPr="001B7DB3" w:rsidRDefault="008129EA" w:rsidP="00A45AF5">
      <w:pPr>
        <w:rPr>
          <w:rFonts w:ascii="Calibri" w:hAnsi="Calibri" w:cs="Calibri"/>
        </w:rPr>
      </w:pPr>
    </w:p>
    <w:p w14:paraId="5610F84C" w14:textId="77777777" w:rsidR="008129EA" w:rsidRPr="001B7DB3" w:rsidRDefault="008129EA" w:rsidP="000923FB">
      <w:pPr>
        <w:numPr>
          <w:ilvl w:val="1"/>
          <w:numId w:val="6"/>
        </w:numPr>
        <w:tabs>
          <w:tab w:val="left" w:pos="720"/>
        </w:tabs>
        <w:ind w:hanging="720"/>
        <w:rPr>
          <w:rFonts w:ascii="Calibri" w:hAnsi="Calibri" w:cs="Calibri"/>
        </w:rPr>
      </w:pPr>
      <w:r w:rsidRPr="001B7DB3">
        <w:rPr>
          <w:rFonts w:ascii="Calibri" w:hAnsi="Calibri" w:cs="Calibri"/>
        </w:rPr>
        <w:t>QUALITY ASSURANCE</w:t>
      </w:r>
    </w:p>
    <w:p w14:paraId="64126388" w14:textId="77777777" w:rsidR="008129EA" w:rsidRPr="001B7DB3" w:rsidRDefault="008129EA" w:rsidP="00A45AF5">
      <w:pPr>
        <w:rPr>
          <w:rFonts w:ascii="Calibri" w:hAnsi="Calibri" w:cs="Calibri"/>
        </w:rPr>
      </w:pPr>
    </w:p>
    <w:p w14:paraId="30815623" w14:textId="77777777" w:rsidR="008129EA" w:rsidRPr="001B7DB3" w:rsidRDefault="008129EA" w:rsidP="004C6139">
      <w:pPr>
        <w:numPr>
          <w:ilvl w:val="0"/>
          <w:numId w:val="9"/>
        </w:numPr>
        <w:rPr>
          <w:rFonts w:ascii="Calibri" w:hAnsi="Calibri" w:cs="Calibri"/>
        </w:rPr>
      </w:pPr>
      <w:r w:rsidRPr="001B7DB3">
        <w:rPr>
          <w:rFonts w:ascii="Calibri" w:hAnsi="Calibri" w:cs="Calibri"/>
        </w:rPr>
        <w:t>Compliance with Regulations: Comply with requirements of state and local building codes and with rules and regulations relating to building accessibility.</w:t>
      </w:r>
    </w:p>
    <w:p w14:paraId="6CD24E9C" w14:textId="77777777" w:rsidR="008129EA" w:rsidRPr="001B7DB3" w:rsidRDefault="008129EA" w:rsidP="00A45AF5">
      <w:pPr>
        <w:rPr>
          <w:rFonts w:ascii="Calibri" w:hAnsi="Calibri" w:cs="Calibri"/>
        </w:rPr>
      </w:pPr>
    </w:p>
    <w:p w14:paraId="5B1EA4F7" w14:textId="77777777" w:rsidR="00807373" w:rsidRPr="001B7DB3" w:rsidRDefault="008129EA" w:rsidP="004C6139">
      <w:pPr>
        <w:numPr>
          <w:ilvl w:val="0"/>
          <w:numId w:val="9"/>
        </w:numPr>
        <w:rPr>
          <w:rFonts w:ascii="Calibri" w:hAnsi="Calibri" w:cs="Calibri"/>
        </w:rPr>
      </w:pPr>
      <w:r w:rsidRPr="001B7DB3">
        <w:rPr>
          <w:rFonts w:ascii="Calibri" w:hAnsi="Calibri" w:cs="Calibri"/>
        </w:rPr>
        <w:t xml:space="preserve">Qualifications of Manufacturer: </w:t>
      </w:r>
      <w:r w:rsidR="00A03C1E" w:rsidRPr="001B7DB3">
        <w:rPr>
          <w:rFonts w:ascii="Calibri" w:hAnsi="Calibri" w:cs="Calibri"/>
        </w:rPr>
        <w:t>Company specializing in the manufacture of precast concrete paving units with a minimum of 10 continuous years of documented experience.</w:t>
      </w:r>
    </w:p>
    <w:p w14:paraId="41AB7FF5" w14:textId="77777777" w:rsidR="005F2D46" w:rsidRPr="001B7DB3" w:rsidRDefault="005F2D46" w:rsidP="00A45AF5">
      <w:pPr>
        <w:rPr>
          <w:rFonts w:ascii="Calibri" w:hAnsi="Calibri" w:cs="Calibri"/>
        </w:rPr>
      </w:pPr>
    </w:p>
    <w:p w14:paraId="6B58A6E1" w14:textId="77777777" w:rsidR="005F2D46" w:rsidRPr="001B7DB3" w:rsidRDefault="005F2D46" w:rsidP="004C6139">
      <w:pPr>
        <w:numPr>
          <w:ilvl w:val="0"/>
          <w:numId w:val="9"/>
        </w:numPr>
        <w:rPr>
          <w:rFonts w:ascii="Calibri" w:hAnsi="Calibri" w:cs="Calibri"/>
        </w:rPr>
      </w:pPr>
      <w:r w:rsidRPr="001B7DB3">
        <w:rPr>
          <w:rFonts w:ascii="Calibri" w:hAnsi="Calibri" w:cs="Calibri"/>
        </w:rPr>
        <w:t>Qualifications of Subcontractor: Subcontractor shall submit evidence of skill and not</w:t>
      </w:r>
      <w:r w:rsidR="00FD3A5C" w:rsidRPr="001B7DB3">
        <w:rPr>
          <w:rFonts w:ascii="Calibri" w:hAnsi="Calibri" w:cs="Calibri"/>
        </w:rPr>
        <w:t xml:space="preserve"> </w:t>
      </w:r>
      <w:r w:rsidRPr="001B7DB3">
        <w:rPr>
          <w:rFonts w:ascii="Calibri" w:hAnsi="Calibri" w:cs="Calibri"/>
        </w:rPr>
        <w:t xml:space="preserve">less than 5 years of experience in this product type. </w:t>
      </w:r>
    </w:p>
    <w:p w14:paraId="4306ED84" w14:textId="77777777" w:rsidR="005F2D46" w:rsidRPr="001B7DB3" w:rsidRDefault="005F2D46" w:rsidP="00A45AF5">
      <w:pPr>
        <w:rPr>
          <w:rFonts w:ascii="Calibri" w:hAnsi="Calibri" w:cs="Calibri"/>
        </w:rPr>
      </w:pPr>
    </w:p>
    <w:p w14:paraId="7BD2AA74" w14:textId="77777777" w:rsidR="005F2D46" w:rsidRPr="001B7DB3" w:rsidRDefault="005F2D46" w:rsidP="004C6139">
      <w:pPr>
        <w:numPr>
          <w:ilvl w:val="0"/>
          <w:numId w:val="9"/>
        </w:numPr>
        <w:rPr>
          <w:rFonts w:ascii="Calibri" w:hAnsi="Calibri" w:cs="Calibri"/>
        </w:rPr>
      </w:pPr>
      <w:r w:rsidRPr="001B7DB3">
        <w:rPr>
          <w:rFonts w:ascii="Calibri" w:hAnsi="Calibri" w:cs="Calibri"/>
        </w:rPr>
        <w:t>Pre-installation Conference: As directed by the Architect</w:t>
      </w:r>
    </w:p>
    <w:p w14:paraId="5BE22B9C" w14:textId="77777777" w:rsidR="008129EA" w:rsidRPr="001B7DB3" w:rsidRDefault="008129EA" w:rsidP="00A45AF5">
      <w:pPr>
        <w:rPr>
          <w:rFonts w:ascii="Calibri" w:hAnsi="Calibri" w:cs="Calibri"/>
        </w:rPr>
      </w:pPr>
    </w:p>
    <w:p w14:paraId="0EAFE919" w14:textId="77777777" w:rsidR="008129EA" w:rsidRPr="001B7DB3" w:rsidRDefault="00525D20" w:rsidP="004C6139">
      <w:pPr>
        <w:numPr>
          <w:ilvl w:val="0"/>
          <w:numId w:val="9"/>
        </w:numPr>
        <w:rPr>
          <w:rFonts w:ascii="Calibri" w:hAnsi="Calibri" w:cs="Calibri"/>
        </w:rPr>
      </w:pPr>
      <w:r w:rsidRPr="001B7DB3">
        <w:rPr>
          <w:rFonts w:ascii="Calibri" w:hAnsi="Calibri" w:cs="Calibri"/>
        </w:rPr>
        <w:t xml:space="preserve">Precast </w:t>
      </w:r>
      <w:r w:rsidR="00D301E5" w:rsidRPr="001B7DB3">
        <w:rPr>
          <w:rFonts w:ascii="Calibri" w:hAnsi="Calibri" w:cs="Calibri"/>
        </w:rPr>
        <w:t xml:space="preserve">concrete paving units </w:t>
      </w:r>
      <w:r w:rsidR="008129EA" w:rsidRPr="001B7DB3">
        <w:rPr>
          <w:rFonts w:ascii="Calibri" w:hAnsi="Calibri" w:cs="Calibri"/>
        </w:rPr>
        <w:t xml:space="preserve">shall </w:t>
      </w:r>
      <w:r w:rsidRPr="001B7DB3">
        <w:rPr>
          <w:rFonts w:ascii="Calibri" w:hAnsi="Calibri" w:cs="Calibri"/>
        </w:rPr>
        <w:t>have a compressive strength of 5,000 psi</w:t>
      </w:r>
      <w:r w:rsidR="001A0667" w:rsidRPr="001B7DB3">
        <w:rPr>
          <w:rFonts w:ascii="Calibri" w:hAnsi="Calibri" w:cs="Calibri"/>
        </w:rPr>
        <w:t xml:space="preserve"> minimum</w:t>
      </w:r>
      <w:r w:rsidRPr="001B7DB3">
        <w:rPr>
          <w:rFonts w:ascii="Calibri" w:hAnsi="Calibri" w:cs="Calibri"/>
        </w:rPr>
        <w:t>.</w:t>
      </w:r>
    </w:p>
    <w:p w14:paraId="0D8E2D5E" w14:textId="77777777" w:rsidR="008129EA" w:rsidRPr="001B7DB3" w:rsidRDefault="008129EA" w:rsidP="00A45AF5">
      <w:pPr>
        <w:rPr>
          <w:rFonts w:ascii="Calibri" w:hAnsi="Calibri" w:cs="Calibri"/>
        </w:rPr>
      </w:pPr>
    </w:p>
    <w:p w14:paraId="226F14FD" w14:textId="77777777" w:rsidR="008129EA" w:rsidRPr="001B7DB3" w:rsidRDefault="008129EA" w:rsidP="000923FB">
      <w:pPr>
        <w:numPr>
          <w:ilvl w:val="1"/>
          <w:numId w:val="6"/>
        </w:numPr>
        <w:ind w:hanging="720"/>
        <w:rPr>
          <w:rFonts w:ascii="Calibri" w:hAnsi="Calibri" w:cs="Calibri"/>
        </w:rPr>
      </w:pPr>
      <w:r w:rsidRPr="001B7DB3">
        <w:rPr>
          <w:rFonts w:ascii="Calibri" w:hAnsi="Calibri" w:cs="Calibri"/>
        </w:rPr>
        <w:t>DELIVERY, STORAGE AND HANDLING</w:t>
      </w:r>
      <w:r w:rsidR="00FD3A5C" w:rsidRPr="001B7DB3">
        <w:rPr>
          <w:rFonts w:ascii="Calibri" w:hAnsi="Calibri" w:cs="Calibri"/>
        </w:rPr>
        <w:t>:</w:t>
      </w:r>
    </w:p>
    <w:p w14:paraId="1A84FD56" w14:textId="77777777" w:rsidR="008129EA" w:rsidRPr="001B7DB3" w:rsidRDefault="008129EA" w:rsidP="00A45AF5">
      <w:pPr>
        <w:rPr>
          <w:rFonts w:ascii="Calibri" w:hAnsi="Calibri" w:cs="Calibri"/>
        </w:rPr>
      </w:pPr>
    </w:p>
    <w:p w14:paraId="7AF79465" w14:textId="77777777" w:rsidR="008129EA" w:rsidRPr="001B7DB3" w:rsidRDefault="008129EA" w:rsidP="004C6139">
      <w:pPr>
        <w:numPr>
          <w:ilvl w:val="0"/>
          <w:numId w:val="10"/>
        </w:numPr>
        <w:rPr>
          <w:rFonts w:ascii="Calibri" w:hAnsi="Calibri" w:cs="Calibri"/>
        </w:rPr>
      </w:pPr>
      <w:r w:rsidRPr="001B7DB3">
        <w:rPr>
          <w:rFonts w:ascii="Calibri" w:hAnsi="Calibri" w:cs="Calibri"/>
        </w:rPr>
        <w:t>Deliver all materials to the installation site in the manufacturer's original packaging. Packaging shall contain manufacturer's name, customer name, order, identification number, and other related information.</w:t>
      </w:r>
    </w:p>
    <w:p w14:paraId="0704E3D3" w14:textId="77777777" w:rsidR="008129EA" w:rsidRPr="001B7DB3" w:rsidRDefault="008129EA" w:rsidP="00A45AF5">
      <w:pPr>
        <w:rPr>
          <w:rFonts w:ascii="Calibri" w:hAnsi="Calibri" w:cs="Calibri"/>
        </w:rPr>
      </w:pPr>
    </w:p>
    <w:p w14:paraId="61A4D650" w14:textId="77777777" w:rsidR="008129EA" w:rsidRPr="001B7DB3" w:rsidRDefault="008129EA" w:rsidP="004C6139">
      <w:pPr>
        <w:numPr>
          <w:ilvl w:val="0"/>
          <w:numId w:val="10"/>
        </w:numPr>
        <w:rPr>
          <w:rFonts w:ascii="Calibri" w:hAnsi="Calibri" w:cs="Calibri"/>
        </w:rPr>
      </w:pPr>
      <w:r w:rsidRPr="001B7DB3">
        <w:rPr>
          <w:rFonts w:ascii="Calibri" w:hAnsi="Calibri" w:cs="Calibri"/>
        </w:rPr>
        <w:t xml:space="preserve">Handle and store </w:t>
      </w:r>
      <w:r w:rsidR="00525D20" w:rsidRPr="001B7DB3">
        <w:rPr>
          <w:rFonts w:ascii="Calibri" w:hAnsi="Calibri" w:cs="Calibri"/>
        </w:rPr>
        <w:t xml:space="preserve">precast </w:t>
      </w:r>
      <w:r w:rsidR="00D301E5" w:rsidRPr="001B7DB3">
        <w:rPr>
          <w:rFonts w:ascii="Calibri" w:hAnsi="Calibri" w:cs="Calibri"/>
        </w:rPr>
        <w:t xml:space="preserve">concrete paving units </w:t>
      </w:r>
      <w:r w:rsidRPr="001B7DB3">
        <w:rPr>
          <w:rFonts w:ascii="Calibri" w:hAnsi="Calibri" w:cs="Calibri"/>
        </w:rPr>
        <w:t xml:space="preserve">in accordance with manufacturer's recommendations.  </w:t>
      </w:r>
    </w:p>
    <w:p w14:paraId="0BBEB1E7" w14:textId="77777777" w:rsidR="008129EA" w:rsidRPr="001B7DB3" w:rsidRDefault="008129EA" w:rsidP="00A45AF5">
      <w:pPr>
        <w:rPr>
          <w:rFonts w:ascii="Calibri" w:hAnsi="Calibri" w:cs="Calibri"/>
        </w:rPr>
      </w:pPr>
    </w:p>
    <w:p w14:paraId="2DBBA18B" w14:textId="77777777" w:rsidR="008129EA" w:rsidRPr="001B7DB3" w:rsidRDefault="008129EA" w:rsidP="004C6139">
      <w:pPr>
        <w:numPr>
          <w:ilvl w:val="1"/>
          <w:numId w:val="6"/>
        </w:numPr>
        <w:ind w:left="360"/>
        <w:rPr>
          <w:rFonts w:ascii="Calibri" w:hAnsi="Calibri" w:cs="Calibri"/>
        </w:rPr>
      </w:pPr>
      <w:r w:rsidRPr="001B7DB3">
        <w:rPr>
          <w:rFonts w:ascii="Calibri" w:hAnsi="Calibri" w:cs="Calibri"/>
        </w:rPr>
        <w:t>WARRANTY</w:t>
      </w:r>
    </w:p>
    <w:p w14:paraId="123114EF" w14:textId="77777777" w:rsidR="008129EA" w:rsidRPr="001B7DB3" w:rsidRDefault="008129EA" w:rsidP="00A45AF5">
      <w:pPr>
        <w:rPr>
          <w:rFonts w:ascii="Calibri" w:hAnsi="Calibri" w:cs="Calibri"/>
        </w:rPr>
      </w:pPr>
    </w:p>
    <w:p w14:paraId="7FFCDA94" w14:textId="77777777" w:rsidR="008129EA" w:rsidRPr="001B7DB3" w:rsidRDefault="008129EA" w:rsidP="004C6139">
      <w:pPr>
        <w:numPr>
          <w:ilvl w:val="0"/>
          <w:numId w:val="11"/>
        </w:numPr>
        <w:rPr>
          <w:rFonts w:ascii="Calibri" w:hAnsi="Calibri" w:cs="Calibri"/>
        </w:rPr>
      </w:pPr>
      <w:r w:rsidRPr="001B7DB3">
        <w:rPr>
          <w:rFonts w:ascii="Calibri" w:hAnsi="Calibri" w:cs="Calibri"/>
        </w:rPr>
        <w:t xml:space="preserve">Provide warranty covering </w:t>
      </w:r>
      <w:r w:rsidR="00525D20" w:rsidRPr="001B7DB3">
        <w:rPr>
          <w:rFonts w:ascii="Calibri" w:hAnsi="Calibri" w:cs="Calibri"/>
        </w:rPr>
        <w:t xml:space="preserve">precast </w:t>
      </w:r>
      <w:r w:rsidR="00D301E5" w:rsidRPr="001B7DB3">
        <w:rPr>
          <w:rFonts w:ascii="Calibri" w:hAnsi="Calibri" w:cs="Calibri"/>
        </w:rPr>
        <w:t xml:space="preserve">concrete paving units </w:t>
      </w:r>
      <w:r w:rsidRPr="001B7DB3">
        <w:rPr>
          <w:rFonts w:ascii="Calibri" w:hAnsi="Calibri" w:cs="Calibri"/>
        </w:rPr>
        <w:t>against defects in material and workmanship for a period of</w:t>
      </w:r>
      <w:r w:rsidR="00AF2F1B" w:rsidRPr="001B7DB3">
        <w:rPr>
          <w:rFonts w:ascii="Calibri" w:hAnsi="Calibri" w:cs="Calibri"/>
        </w:rPr>
        <w:t xml:space="preserve"> </w:t>
      </w:r>
      <w:r w:rsidRPr="001B7DB3">
        <w:rPr>
          <w:rFonts w:ascii="Calibri" w:hAnsi="Calibri" w:cs="Calibri"/>
        </w:rPr>
        <w:t>5 years.  Unusual abuse and neglect are excepted.</w:t>
      </w:r>
    </w:p>
    <w:p w14:paraId="225A6417" w14:textId="77777777" w:rsidR="008129EA" w:rsidRPr="001B7DB3" w:rsidRDefault="008129EA" w:rsidP="00A45AF5">
      <w:pPr>
        <w:rPr>
          <w:rFonts w:ascii="Calibri" w:hAnsi="Calibri" w:cs="Calibri"/>
        </w:rPr>
      </w:pPr>
    </w:p>
    <w:p w14:paraId="00BE97CF" w14:textId="77777777" w:rsidR="008129EA" w:rsidRPr="001B7DB3" w:rsidRDefault="008129EA" w:rsidP="00A45AF5">
      <w:pPr>
        <w:rPr>
          <w:rFonts w:ascii="Calibri" w:hAnsi="Calibri" w:cs="Calibri"/>
        </w:rPr>
      </w:pPr>
      <w:r w:rsidRPr="001B7DB3">
        <w:rPr>
          <w:rFonts w:ascii="Calibri" w:hAnsi="Calibri" w:cs="Calibri"/>
        </w:rPr>
        <w:t>PART 2 - PRODUCTS</w:t>
      </w:r>
    </w:p>
    <w:p w14:paraId="2AD27E52" w14:textId="77777777" w:rsidR="008129EA" w:rsidRPr="001B7DB3" w:rsidRDefault="008129EA" w:rsidP="00A45AF5">
      <w:pPr>
        <w:rPr>
          <w:rFonts w:ascii="Calibri" w:hAnsi="Calibri" w:cs="Calibri"/>
        </w:rPr>
      </w:pPr>
    </w:p>
    <w:p w14:paraId="6844EA60" w14:textId="77777777" w:rsidR="008129EA" w:rsidRPr="001B7DB3" w:rsidRDefault="008129EA" w:rsidP="000923FB">
      <w:pPr>
        <w:numPr>
          <w:ilvl w:val="1"/>
          <w:numId w:val="3"/>
        </w:numPr>
        <w:ind w:left="720"/>
        <w:rPr>
          <w:rFonts w:ascii="Calibri" w:hAnsi="Calibri" w:cs="Calibri"/>
        </w:rPr>
      </w:pPr>
      <w:r w:rsidRPr="001B7DB3">
        <w:rPr>
          <w:rFonts w:ascii="Calibri" w:hAnsi="Calibri" w:cs="Calibri"/>
        </w:rPr>
        <w:t>MANUFACTURER</w:t>
      </w:r>
    </w:p>
    <w:p w14:paraId="36E0615F" w14:textId="77777777" w:rsidR="008129EA" w:rsidRPr="001B7DB3" w:rsidRDefault="008129EA" w:rsidP="00A45AF5">
      <w:pPr>
        <w:rPr>
          <w:rFonts w:ascii="Calibri" w:hAnsi="Calibri" w:cs="Calibri"/>
        </w:rPr>
      </w:pPr>
    </w:p>
    <w:p w14:paraId="5904384D" w14:textId="0959BB3C" w:rsidR="008129EA" w:rsidRPr="001B7DB3" w:rsidRDefault="00C25A30" w:rsidP="00FD3A5C">
      <w:pPr>
        <w:ind w:left="720"/>
        <w:rPr>
          <w:rFonts w:ascii="Calibri" w:hAnsi="Calibri" w:cs="Calibri"/>
        </w:rPr>
      </w:pPr>
      <w:r>
        <w:rPr>
          <w:rFonts w:ascii="Calibri" w:hAnsi="Calibri" w:cs="Calibri"/>
        </w:rPr>
        <w:t>Stepstone, LLC</w:t>
      </w:r>
    </w:p>
    <w:p w14:paraId="11F0C40F" w14:textId="77777777" w:rsidR="008129EA" w:rsidRPr="001B7DB3" w:rsidRDefault="008129EA" w:rsidP="00FD3A5C">
      <w:pPr>
        <w:ind w:left="720"/>
        <w:rPr>
          <w:rFonts w:ascii="Calibri" w:hAnsi="Calibri" w:cs="Calibri"/>
        </w:rPr>
      </w:pPr>
      <w:r w:rsidRPr="001B7DB3">
        <w:rPr>
          <w:rFonts w:ascii="Calibri" w:hAnsi="Calibri" w:cs="Calibri"/>
        </w:rPr>
        <w:t>17025 South Main Street</w:t>
      </w:r>
    </w:p>
    <w:p w14:paraId="5C9E1E02" w14:textId="77777777" w:rsidR="008129EA" w:rsidRPr="001B7DB3" w:rsidRDefault="008129EA" w:rsidP="00FD3A5C">
      <w:pPr>
        <w:ind w:left="720"/>
        <w:rPr>
          <w:rFonts w:ascii="Calibri" w:hAnsi="Calibri" w:cs="Calibri"/>
        </w:rPr>
      </w:pPr>
      <w:r w:rsidRPr="001B7DB3">
        <w:rPr>
          <w:rFonts w:ascii="Calibri" w:hAnsi="Calibri" w:cs="Calibri"/>
        </w:rPr>
        <w:t>Gardena, CA 90248</w:t>
      </w:r>
    </w:p>
    <w:p w14:paraId="38F21329" w14:textId="77777777" w:rsidR="008129EA" w:rsidRPr="001B7DB3" w:rsidRDefault="008129EA" w:rsidP="00FD3A5C">
      <w:pPr>
        <w:ind w:left="720"/>
        <w:rPr>
          <w:rFonts w:ascii="Calibri" w:hAnsi="Calibri" w:cs="Calibri"/>
        </w:rPr>
      </w:pPr>
      <w:r w:rsidRPr="001B7DB3">
        <w:rPr>
          <w:rFonts w:ascii="Calibri" w:hAnsi="Calibri" w:cs="Calibri"/>
        </w:rPr>
        <w:t>(310) 327-7474</w:t>
      </w:r>
    </w:p>
    <w:p w14:paraId="39D5DCF8" w14:textId="77777777" w:rsidR="008129EA" w:rsidRPr="001B7DB3" w:rsidRDefault="008129EA" w:rsidP="00FD3A5C">
      <w:pPr>
        <w:ind w:left="720"/>
        <w:rPr>
          <w:rFonts w:ascii="Calibri" w:hAnsi="Calibri" w:cs="Calibri"/>
        </w:rPr>
      </w:pPr>
      <w:r w:rsidRPr="001B7DB3">
        <w:rPr>
          <w:rFonts w:ascii="Calibri" w:hAnsi="Calibri" w:cs="Calibri"/>
        </w:rPr>
        <w:t>(800) 572-9029</w:t>
      </w:r>
    </w:p>
    <w:p w14:paraId="5C8ADE19" w14:textId="77777777" w:rsidR="008129EA" w:rsidRPr="001B7DB3" w:rsidRDefault="008129EA" w:rsidP="00FD3A5C">
      <w:pPr>
        <w:ind w:left="720"/>
        <w:rPr>
          <w:rFonts w:ascii="Calibri" w:hAnsi="Calibri" w:cs="Calibri"/>
        </w:rPr>
      </w:pPr>
      <w:r w:rsidRPr="001B7DB3">
        <w:rPr>
          <w:rFonts w:ascii="Calibri" w:hAnsi="Calibri" w:cs="Calibri"/>
        </w:rPr>
        <w:t>FAX (310) 217-1424</w:t>
      </w:r>
    </w:p>
    <w:p w14:paraId="56775446" w14:textId="66A526D5" w:rsidR="008129EA" w:rsidRPr="001B7DB3" w:rsidRDefault="00EA183B" w:rsidP="00FD3A5C">
      <w:pPr>
        <w:ind w:left="720"/>
        <w:rPr>
          <w:rFonts w:ascii="Calibri" w:hAnsi="Calibri" w:cs="Calibri"/>
        </w:rPr>
      </w:pPr>
      <w:hyperlink r:id="rId9" w:history="1">
        <w:r w:rsidRPr="009F4DBD">
          <w:rPr>
            <w:rStyle w:val="Hyperlink"/>
            <w:rFonts w:ascii="Calibri" w:hAnsi="Calibri" w:cs="Calibri"/>
          </w:rPr>
          <w:t>www.stepstoneprecast.com</w:t>
        </w:r>
      </w:hyperlink>
    </w:p>
    <w:p w14:paraId="3AE8F08D" w14:textId="77777777" w:rsidR="008129EA" w:rsidRPr="001B7DB3" w:rsidRDefault="008129EA" w:rsidP="00A45AF5">
      <w:pPr>
        <w:rPr>
          <w:rFonts w:ascii="Calibri" w:hAnsi="Calibri" w:cs="Calibri"/>
        </w:rPr>
      </w:pPr>
    </w:p>
    <w:p w14:paraId="15611303" w14:textId="77777777" w:rsidR="008129EA" w:rsidRPr="001B7DB3" w:rsidRDefault="000923FB" w:rsidP="004C6139">
      <w:pPr>
        <w:numPr>
          <w:ilvl w:val="1"/>
          <w:numId w:val="3"/>
        </w:numPr>
        <w:ind w:left="720"/>
        <w:rPr>
          <w:rFonts w:ascii="Calibri" w:hAnsi="Calibri" w:cs="Calibri"/>
        </w:rPr>
      </w:pPr>
      <w:r w:rsidRPr="001B7DB3">
        <w:rPr>
          <w:rFonts w:ascii="Calibri" w:hAnsi="Calibri" w:cs="Calibri"/>
        </w:rPr>
        <w:t>MATERIALS</w:t>
      </w:r>
    </w:p>
    <w:p w14:paraId="48231FFF" w14:textId="77777777" w:rsidR="008129EA" w:rsidRPr="001B7DB3" w:rsidRDefault="008129EA" w:rsidP="00A45AF5">
      <w:pPr>
        <w:rPr>
          <w:rFonts w:ascii="Calibri" w:hAnsi="Calibri" w:cs="Calibri"/>
        </w:rPr>
      </w:pPr>
    </w:p>
    <w:p w14:paraId="068F658A" w14:textId="77777777" w:rsidR="008129EA" w:rsidRPr="001B7DB3" w:rsidRDefault="00525D20" w:rsidP="004C6139">
      <w:pPr>
        <w:numPr>
          <w:ilvl w:val="0"/>
          <w:numId w:val="12"/>
        </w:numPr>
        <w:rPr>
          <w:rFonts w:ascii="Calibri" w:hAnsi="Calibri" w:cs="Calibri"/>
        </w:rPr>
      </w:pPr>
      <w:r w:rsidRPr="001B7DB3">
        <w:rPr>
          <w:rFonts w:ascii="Calibri" w:hAnsi="Calibri" w:cs="Calibri"/>
        </w:rPr>
        <w:t xml:space="preserve">Precast </w:t>
      </w:r>
      <w:r w:rsidR="00D301E5" w:rsidRPr="001B7DB3">
        <w:rPr>
          <w:rFonts w:ascii="Calibri" w:hAnsi="Calibri" w:cs="Calibri"/>
        </w:rPr>
        <w:t xml:space="preserve">concrete paving units </w:t>
      </w:r>
      <w:r w:rsidR="008129EA" w:rsidRPr="001B7DB3">
        <w:rPr>
          <w:rFonts w:ascii="Calibri" w:hAnsi="Calibri" w:cs="Calibri"/>
        </w:rPr>
        <w:t>shall be</w:t>
      </w:r>
      <w:r w:rsidR="00D50C80" w:rsidRPr="001B7DB3">
        <w:rPr>
          <w:rFonts w:ascii="Calibri" w:hAnsi="Calibri" w:cs="Calibri"/>
        </w:rPr>
        <w:t xml:space="preserve"> precast concrete</w:t>
      </w:r>
      <w:r w:rsidR="008129EA" w:rsidRPr="001B7DB3">
        <w:rPr>
          <w:rFonts w:ascii="Calibri" w:hAnsi="Calibri" w:cs="Calibri"/>
        </w:rPr>
        <w:t xml:space="preserve"> </w:t>
      </w:r>
      <w:r w:rsidR="00807373" w:rsidRPr="001B7DB3">
        <w:rPr>
          <w:rFonts w:ascii="Calibri" w:hAnsi="Calibri" w:cs="Calibri"/>
        </w:rPr>
        <w:t>Narrow Modular</w:t>
      </w:r>
      <w:r w:rsidR="00F24FAE" w:rsidRPr="001B7DB3">
        <w:rPr>
          <w:rFonts w:ascii="Calibri" w:hAnsi="Calibri" w:cs="Calibri"/>
        </w:rPr>
        <w:t xml:space="preserve"> Pavers</w:t>
      </w:r>
      <w:r w:rsidR="00D50C80" w:rsidRPr="001B7DB3">
        <w:rPr>
          <w:rFonts w:ascii="Calibri" w:hAnsi="Calibri" w:cs="Calibri"/>
        </w:rPr>
        <w:t xml:space="preserve"> (NMP)</w:t>
      </w:r>
      <w:r w:rsidR="008129EA" w:rsidRPr="001B7DB3">
        <w:rPr>
          <w:rFonts w:ascii="Calibri" w:hAnsi="Calibri" w:cs="Calibri"/>
        </w:rPr>
        <w:t xml:space="preserve">, consisting of Portland cement, aggregate, </w:t>
      </w:r>
      <w:r w:rsidRPr="001B7DB3">
        <w:rPr>
          <w:rFonts w:ascii="Calibri" w:hAnsi="Calibri" w:cs="Calibri"/>
        </w:rPr>
        <w:t xml:space="preserve">and </w:t>
      </w:r>
      <w:r w:rsidR="008129EA" w:rsidRPr="001B7DB3">
        <w:rPr>
          <w:rFonts w:ascii="Calibri" w:hAnsi="Calibri" w:cs="Calibri"/>
        </w:rPr>
        <w:t xml:space="preserve">color admixtures.  </w:t>
      </w:r>
    </w:p>
    <w:p w14:paraId="463701D3" w14:textId="77777777" w:rsidR="008129EA" w:rsidRPr="001B7DB3" w:rsidRDefault="008129EA" w:rsidP="00A45AF5">
      <w:pPr>
        <w:rPr>
          <w:rFonts w:ascii="Calibri" w:hAnsi="Calibri" w:cs="Calibri"/>
        </w:rPr>
      </w:pPr>
    </w:p>
    <w:p w14:paraId="474DD950" w14:textId="77777777" w:rsidR="00FD3A5C" w:rsidRPr="001B7DB3" w:rsidRDefault="008129EA" w:rsidP="004C6139">
      <w:pPr>
        <w:numPr>
          <w:ilvl w:val="0"/>
          <w:numId w:val="13"/>
        </w:numPr>
        <w:ind w:left="1440" w:hanging="720"/>
        <w:rPr>
          <w:rFonts w:ascii="Calibri" w:hAnsi="Calibri" w:cs="Calibri"/>
        </w:rPr>
      </w:pPr>
      <w:r w:rsidRPr="001B7DB3">
        <w:rPr>
          <w:rFonts w:ascii="Calibri" w:hAnsi="Calibri" w:cs="Calibri"/>
        </w:rPr>
        <w:t>Portland Cement:  ASTM C 150, Type III, high early strength.</w:t>
      </w:r>
    </w:p>
    <w:p w14:paraId="1096ADDA" w14:textId="77777777" w:rsidR="00FD3A5C" w:rsidRPr="001B7DB3" w:rsidRDefault="008129EA" w:rsidP="004C6139">
      <w:pPr>
        <w:numPr>
          <w:ilvl w:val="0"/>
          <w:numId w:val="13"/>
        </w:numPr>
        <w:ind w:left="1440" w:hanging="720"/>
        <w:rPr>
          <w:rFonts w:ascii="Calibri" w:hAnsi="Calibri" w:cs="Calibri"/>
        </w:rPr>
      </w:pPr>
      <w:r w:rsidRPr="001B7DB3">
        <w:rPr>
          <w:rFonts w:ascii="Calibri" w:hAnsi="Calibri" w:cs="Calibri"/>
        </w:rPr>
        <w:t>Aggregate:  ASTM C 33.</w:t>
      </w:r>
    </w:p>
    <w:p w14:paraId="7F984B39" w14:textId="77777777" w:rsidR="00FD3A5C" w:rsidRPr="001B7DB3" w:rsidRDefault="00C211B4" w:rsidP="004C6139">
      <w:pPr>
        <w:numPr>
          <w:ilvl w:val="0"/>
          <w:numId w:val="13"/>
        </w:numPr>
        <w:ind w:left="1440" w:hanging="720"/>
        <w:rPr>
          <w:rFonts w:ascii="Calibri" w:hAnsi="Calibri" w:cs="Calibri"/>
        </w:rPr>
      </w:pPr>
      <w:r w:rsidRPr="001B7DB3">
        <w:rPr>
          <w:rFonts w:ascii="Calibri" w:hAnsi="Calibri" w:cs="Calibri"/>
        </w:rPr>
        <w:t>Color Admixture:  By Davis Colors, or equal, as required to achieve color as selected.</w:t>
      </w:r>
    </w:p>
    <w:p w14:paraId="108AD168" w14:textId="77777777" w:rsidR="00FD3A5C" w:rsidRPr="001B7DB3" w:rsidRDefault="00C211B4" w:rsidP="004C6139">
      <w:pPr>
        <w:numPr>
          <w:ilvl w:val="0"/>
          <w:numId w:val="13"/>
        </w:numPr>
        <w:ind w:left="1440" w:hanging="720"/>
        <w:rPr>
          <w:rFonts w:ascii="Calibri" w:hAnsi="Calibri" w:cs="Calibri"/>
        </w:rPr>
      </w:pPr>
      <w:r w:rsidRPr="001B7DB3">
        <w:rPr>
          <w:rFonts w:ascii="Calibri" w:hAnsi="Calibri" w:cs="Calibri"/>
        </w:rPr>
        <w:t>Aggregate for exposed aggregate surface:  As selected.</w:t>
      </w:r>
    </w:p>
    <w:p w14:paraId="38903476" w14:textId="77777777" w:rsidR="00C211B4" w:rsidRPr="001B7DB3" w:rsidRDefault="00C211B4" w:rsidP="00A45AF5">
      <w:pPr>
        <w:rPr>
          <w:rFonts w:ascii="Calibri" w:hAnsi="Calibri" w:cs="Calibri"/>
        </w:rPr>
      </w:pPr>
    </w:p>
    <w:p w14:paraId="0F3956C1" w14:textId="77777777" w:rsidR="00B321F3" w:rsidRPr="001B7DB3" w:rsidRDefault="00F81118" w:rsidP="004C6139">
      <w:pPr>
        <w:numPr>
          <w:ilvl w:val="0"/>
          <w:numId w:val="12"/>
        </w:numPr>
        <w:rPr>
          <w:rFonts w:ascii="Calibri" w:hAnsi="Calibri" w:cs="Calibri"/>
        </w:rPr>
      </w:pPr>
      <w:r w:rsidRPr="001B7DB3">
        <w:rPr>
          <w:rFonts w:ascii="Calibri" w:hAnsi="Calibri" w:cs="Calibri"/>
        </w:rPr>
        <w:t xml:space="preserve">Precast </w:t>
      </w:r>
      <w:r w:rsidR="007D7A65" w:rsidRPr="001B7DB3">
        <w:rPr>
          <w:rFonts w:ascii="Calibri" w:hAnsi="Calibri" w:cs="Calibri"/>
        </w:rPr>
        <w:t>C</w:t>
      </w:r>
      <w:r w:rsidRPr="001B7DB3">
        <w:rPr>
          <w:rFonts w:ascii="Calibri" w:hAnsi="Calibri" w:cs="Calibri"/>
        </w:rPr>
        <w:t xml:space="preserve">oncrete </w:t>
      </w:r>
      <w:r w:rsidR="007D7A65" w:rsidRPr="001B7DB3">
        <w:rPr>
          <w:rFonts w:ascii="Calibri" w:hAnsi="Calibri" w:cs="Calibri"/>
        </w:rPr>
        <w:t>P</w:t>
      </w:r>
      <w:r w:rsidRPr="001B7DB3">
        <w:rPr>
          <w:rFonts w:ascii="Calibri" w:hAnsi="Calibri" w:cs="Calibri"/>
        </w:rPr>
        <w:t>aving</w:t>
      </w:r>
      <w:r w:rsidR="007D7A65" w:rsidRPr="001B7DB3">
        <w:rPr>
          <w:rFonts w:ascii="Calibri" w:hAnsi="Calibri" w:cs="Calibri"/>
        </w:rPr>
        <w:t xml:space="preserve"> U</w:t>
      </w:r>
      <w:r w:rsidRPr="001B7DB3">
        <w:rPr>
          <w:rFonts w:ascii="Calibri" w:hAnsi="Calibri" w:cs="Calibri"/>
        </w:rPr>
        <w:t>nit</w:t>
      </w:r>
      <w:r w:rsidR="008129EA" w:rsidRPr="001B7DB3">
        <w:rPr>
          <w:rFonts w:ascii="Calibri" w:hAnsi="Calibri" w:cs="Calibri"/>
        </w:rPr>
        <w:t xml:space="preserve"> style:</w:t>
      </w:r>
      <w:r w:rsidR="00BF5989" w:rsidRPr="001B7DB3">
        <w:rPr>
          <w:rFonts w:ascii="Calibri" w:hAnsi="Calibri" w:cs="Calibri"/>
        </w:rPr>
        <w:t xml:space="preserve"> </w:t>
      </w:r>
    </w:p>
    <w:p w14:paraId="25C1F352" w14:textId="77777777" w:rsidR="00BF5989" w:rsidRPr="001B7DB3" w:rsidRDefault="00BF5989" w:rsidP="00A45AF5">
      <w:pPr>
        <w:rPr>
          <w:rFonts w:ascii="Calibri" w:hAnsi="Calibri" w:cs="Calibri"/>
          <w:i/>
          <w:color w:val="FF0000"/>
        </w:rPr>
      </w:pPr>
      <w:r w:rsidRPr="001B7DB3">
        <w:rPr>
          <w:rFonts w:ascii="Calibri" w:hAnsi="Calibri" w:cs="Calibri"/>
          <w:i/>
          <w:color w:val="FF0000"/>
        </w:rPr>
        <w:t>(Specifier shall select style and confirm with size chart in Section 2.4.B)</w:t>
      </w:r>
    </w:p>
    <w:p w14:paraId="1CA05606" w14:textId="77777777" w:rsidR="008129EA" w:rsidRPr="001B7DB3" w:rsidRDefault="008129EA" w:rsidP="00A45AF5">
      <w:pPr>
        <w:rPr>
          <w:rFonts w:ascii="Calibri" w:hAnsi="Calibri" w:cs="Calibri"/>
        </w:rPr>
      </w:pPr>
    </w:p>
    <w:p w14:paraId="4E10F7B9" w14:textId="77777777" w:rsidR="00FD3A5C" w:rsidRPr="001B7DB3" w:rsidRDefault="002E31BC" w:rsidP="004C6139">
      <w:pPr>
        <w:numPr>
          <w:ilvl w:val="0"/>
          <w:numId w:val="14"/>
        </w:numPr>
        <w:ind w:left="1080"/>
        <w:rPr>
          <w:rFonts w:ascii="Calibri" w:hAnsi="Calibri" w:cs="Calibri"/>
        </w:rPr>
      </w:pPr>
      <w:r w:rsidRPr="001B7DB3">
        <w:rPr>
          <w:rFonts w:ascii="Calibri" w:hAnsi="Calibri" w:cs="Calibri"/>
        </w:rPr>
        <w:t>Narrow Modular</w:t>
      </w:r>
      <w:r w:rsidR="00F24FAE" w:rsidRPr="001B7DB3">
        <w:rPr>
          <w:rFonts w:ascii="Calibri" w:hAnsi="Calibri" w:cs="Calibri"/>
        </w:rPr>
        <w:t xml:space="preserve"> Pavers</w:t>
      </w:r>
      <w:r w:rsidR="00C211B4" w:rsidRPr="001B7DB3">
        <w:rPr>
          <w:rFonts w:ascii="Calibri" w:hAnsi="Calibri" w:cs="Calibri"/>
        </w:rPr>
        <w:t xml:space="preserve"> </w:t>
      </w:r>
      <w:r w:rsidR="00525D20" w:rsidRPr="001B7DB3">
        <w:rPr>
          <w:rFonts w:ascii="Calibri" w:hAnsi="Calibri" w:cs="Calibri"/>
        </w:rPr>
        <w:t>–</w:t>
      </w:r>
      <w:r w:rsidR="00C211B4" w:rsidRPr="001B7DB3">
        <w:rPr>
          <w:rFonts w:ascii="Calibri" w:hAnsi="Calibri" w:cs="Calibri"/>
        </w:rPr>
        <w:t xml:space="preserve"> </w:t>
      </w:r>
      <w:r w:rsidRPr="001B7DB3">
        <w:rPr>
          <w:rFonts w:ascii="Calibri" w:hAnsi="Calibri" w:cs="Calibri"/>
        </w:rPr>
        <w:t>4</w:t>
      </w:r>
      <w:r w:rsidR="00525D20" w:rsidRPr="001B7DB3">
        <w:rPr>
          <w:rFonts w:ascii="Calibri" w:hAnsi="Calibri" w:cs="Calibri"/>
        </w:rPr>
        <w:t>”</w:t>
      </w:r>
      <w:r w:rsidR="007B7277" w:rsidRPr="001B7DB3">
        <w:rPr>
          <w:rFonts w:ascii="Calibri" w:hAnsi="Calibri" w:cs="Calibri"/>
        </w:rPr>
        <w:t xml:space="preserve"> thick</w:t>
      </w:r>
      <w:r w:rsidR="00C211B4" w:rsidRPr="001B7DB3">
        <w:rPr>
          <w:rFonts w:ascii="Calibri" w:hAnsi="Calibri" w:cs="Calibri"/>
        </w:rPr>
        <w:t xml:space="preserve"> only</w:t>
      </w:r>
    </w:p>
    <w:p w14:paraId="7BFC6259" w14:textId="77777777" w:rsidR="00FD3A5C" w:rsidRPr="001B7DB3" w:rsidRDefault="00CC03EA" w:rsidP="004C6139">
      <w:pPr>
        <w:numPr>
          <w:ilvl w:val="0"/>
          <w:numId w:val="14"/>
        </w:numPr>
        <w:ind w:left="1080"/>
        <w:rPr>
          <w:rFonts w:ascii="Calibri" w:hAnsi="Calibri" w:cs="Calibri"/>
        </w:rPr>
      </w:pPr>
      <w:r w:rsidRPr="001B7DB3">
        <w:rPr>
          <w:rFonts w:ascii="Calibri" w:hAnsi="Calibri" w:cs="Calibri"/>
        </w:rPr>
        <w:t>False Joint Narrow Modular Paver – 4” thick</w:t>
      </w:r>
    </w:p>
    <w:p w14:paraId="1C55F0FD" w14:textId="77777777" w:rsidR="00CC03EA" w:rsidRPr="001B7DB3" w:rsidRDefault="009C7907" w:rsidP="004C6139">
      <w:pPr>
        <w:numPr>
          <w:ilvl w:val="0"/>
          <w:numId w:val="14"/>
        </w:numPr>
        <w:ind w:left="1080"/>
        <w:rPr>
          <w:rFonts w:ascii="Calibri" w:hAnsi="Calibri" w:cs="Calibri"/>
        </w:rPr>
      </w:pPr>
      <w:r w:rsidRPr="001B7DB3">
        <w:rPr>
          <w:rFonts w:ascii="Calibri" w:hAnsi="Calibri" w:cs="Calibri"/>
        </w:rPr>
        <w:t>Pavers shall have radius top edge to reduce chipping.</w:t>
      </w:r>
      <w:r w:rsidR="00B76F30" w:rsidRPr="001B7DB3">
        <w:rPr>
          <w:rFonts w:ascii="Calibri" w:hAnsi="Calibri" w:cs="Calibri"/>
        </w:rPr>
        <w:t xml:space="preserve"> </w:t>
      </w:r>
    </w:p>
    <w:p w14:paraId="280AC8BE" w14:textId="77777777" w:rsidR="000923FB" w:rsidRPr="001B7DB3" w:rsidRDefault="000923FB" w:rsidP="004C6139">
      <w:pPr>
        <w:numPr>
          <w:ilvl w:val="0"/>
          <w:numId w:val="14"/>
        </w:numPr>
        <w:ind w:left="1080"/>
        <w:rPr>
          <w:rFonts w:ascii="Calibri" w:hAnsi="Calibri" w:cs="Calibri"/>
        </w:rPr>
      </w:pPr>
      <w:r w:rsidRPr="001B7DB3">
        <w:rPr>
          <w:rFonts w:ascii="Calibri" w:hAnsi="Calibri" w:cs="Calibri"/>
        </w:rPr>
        <w:t>All pavers have drafted sides</w:t>
      </w:r>
    </w:p>
    <w:p w14:paraId="40C3E8A8" w14:textId="77777777" w:rsidR="008129EA" w:rsidRPr="001B7DB3" w:rsidRDefault="008129EA" w:rsidP="00A45AF5">
      <w:pPr>
        <w:rPr>
          <w:rFonts w:ascii="Calibri" w:hAnsi="Calibri" w:cs="Calibri"/>
        </w:rPr>
      </w:pPr>
    </w:p>
    <w:p w14:paraId="36C14162" w14:textId="77777777" w:rsidR="008129EA" w:rsidRPr="001B7DB3" w:rsidRDefault="000923FB" w:rsidP="004C6139">
      <w:pPr>
        <w:numPr>
          <w:ilvl w:val="1"/>
          <w:numId w:val="3"/>
        </w:numPr>
        <w:ind w:left="720"/>
        <w:rPr>
          <w:rFonts w:ascii="Calibri" w:hAnsi="Calibri" w:cs="Calibri"/>
        </w:rPr>
      </w:pPr>
      <w:r w:rsidRPr="001B7DB3">
        <w:rPr>
          <w:rFonts w:ascii="Calibri" w:hAnsi="Calibri" w:cs="Calibri"/>
        </w:rPr>
        <w:t>COLORS AND FINISHES</w:t>
      </w:r>
    </w:p>
    <w:p w14:paraId="2EF629F7" w14:textId="77777777" w:rsidR="008129EA" w:rsidRPr="001B7DB3" w:rsidRDefault="008129EA" w:rsidP="00A45AF5">
      <w:pPr>
        <w:rPr>
          <w:rFonts w:ascii="Calibri" w:hAnsi="Calibri" w:cs="Calibri"/>
        </w:rPr>
      </w:pPr>
    </w:p>
    <w:p w14:paraId="34B4A8A5" w14:textId="77777777" w:rsidR="009C7907" w:rsidRPr="001B7DB3" w:rsidRDefault="008129EA" w:rsidP="004C6139">
      <w:pPr>
        <w:numPr>
          <w:ilvl w:val="0"/>
          <w:numId w:val="15"/>
        </w:numPr>
        <w:rPr>
          <w:rFonts w:ascii="Calibri" w:hAnsi="Calibri" w:cs="Calibri"/>
        </w:rPr>
      </w:pPr>
      <w:r w:rsidRPr="001B7DB3">
        <w:rPr>
          <w:rFonts w:ascii="Calibri" w:hAnsi="Calibri" w:cs="Calibri"/>
        </w:rPr>
        <w:t>Colors: Davis Colors</w:t>
      </w:r>
      <w:r w:rsidR="00734832" w:rsidRPr="001B7DB3">
        <w:rPr>
          <w:rFonts w:ascii="Calibri" w:hAnsi="Calibri" w:cs="Calibri"/>
        </w:rPr>
        <w:t xml:space="preserve"> (or equal)</w:t>
      </w:r>
      <w:r w:rsidRPr="001B7DB3">
        <w:rPr>
          <w:rFonts w:ascii="Calibri" w:hAnsi="Calibri" w:cs="Calibri"/>
        </w:rPr>
        <w:t>, integral color admixture.</w:t>
      </w:r>
      <w:r w:rsidR="00AF2F1B" w:rsidRPr="001B7DB3">
        <w:rPr>
          <w:rFonts w:ascii="Calibri" w:hAnsi="Calibri" w:cs="Calibri"/>
        </w:rPr>
        <w:t xml:space="preserve"> </w:t>
      </w:r>
      <w:r w:rsidR="009C7907" w:rsidRPr="001B7DB3">
        <w:rPr>
          <w:rFonts w:ascii="Calibri" w:hAnsi="Calibri" w:cs="Calibri"/>
        </w:rPr>
        <w:t>Integral color shall be throughout entire product. Finish color shall not be added as a face mix.</w:t>
      </w:r>
    </w:p>
    <w:p w14:paraId="11B69976" w14:textId="77777777" w:rsidR="009C7907" w:rsidRPr="001B7DB3" w:rsidRDefault="009C7907" w:rsidP="00A45AF5">
      <w:pPr>
        <w:rPr>
          <w:rFonts w:ascii="Calibri" w:hAnsi="Calibri" w:cs="Calibri"/>
        </w:rPr>
      </w:pPr>
    </w:p>
    <w:p w14:paraId="2529FD57" w14:textId="77777777" w:rsidR="0050604F" w:rsidRPr="001B7DB3" w:rsidRDefault="0050604F" w:rsidP="00A45AF5">
      <w:pPr>
        <w:rPr>
          <w:rFonts w:ascii="Calibri" w:hAnsi="Calibri" w:cs="Calibri"/>
          <w:i/>
          <w:color w:val="FF0000"/>
        </w:rPr>
      </w:pPr>
      <w:r w:rsidRPr="001B7DB3">
        <w:rPr>
          <w:rFonts w:ascii="Calibri" w:hAnsi="Calibri" w:cs="Calibri"/>
          <w:i/>
          <w:color w:val="FF0000"/>
        </w:rPr>
        <w:t xml:space="preserve">Note to </w:t>
      </w:r>
      <w:r w:rsidR="00B76F30" w:rsidRPr="001B7DB3">
        <w:rPr>
          <w:rFonts w:ascii="Calibri" w:hAnsi="Calibri" w:cs="Calibri"/>
          <w:i/>
          <w:color w:val="FF0000"/>
        </w:rPr>
        <w:t>S</w:t>
      </w:r>
      <w:r w:rsidRPr="001B7DB3">
        <w:rPr>
          <w:rFonts w:ascii="Calibri" w:hAnsi="Calibri" w:cs="Calibri"/>
          <w:i/>
          <w:color w:val="FF0000"/>
        </w:rPr>
        <w:t>pecifier:  Select one or more of the standard colors. Custom colors are available.</w:t>
      </w:r>
    </w:p>
    <w:p w14:paraId="56E8B24B" w14:textId="77777777" w:rsidR="0050604F" w:rsidRPr="001B7DB3" w:rsidRDefault="0050604F" w:rsidP="00A45AF5">
      <w:pPr>
        <w:rPr>
          <w:rFonts w:ascii="Calibri" w:hAnsi="Calibri" w:cs="Calibri"/>
        </w:rPr>
      </w:pPr>
    </w:p>
    <w:tbl>
      <w:tblPr>
        <w:tblpPr w:leftFromText="180" w:rightFromText="180" w:vertAnchor="text" w:horzAnchor="page" w:tblpXSpec="center" w:tblpY="51"/>
        <w:tblW w:w="5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520"/>
      </w:tblGrid>
      <w:tr w:rsidR="00707F8C" w:rsidRPr="001B7DB3" w14:paraId="09FE79E3" w14:textId="77777777" w:rsidTr="000923FB">
        <w:trPr>
          <w:trHeight w:val="4130"/>
        </w:trPr>
        <w:tc>
          <w:tcPr>
            <w:tcW w:w="2538" w:type="dxa"/>
          </w:tcPr>
          <w:p w14:paraId="380CD039" w14:textId="77777777" w:rsidR="00707F8C" w:rsidRPr="001B7DB3" w:rsidRDefault="00707F8C" w:rsidP="00A45AF5">
            <w:pPr>
              <w:rPr>
                <w:rFonts w:ascii="Calibri" w:hAnsi="Calibri" w:cs="Calibri"/>
                <w:u w:val="single"/>
              </w:rPr>
            </w:pPr>
            <w:r w:rsidRPr="001B7DB3">
              <w:rPr>
                <w:rFonts w:ascii="Calibri" w:hAnsi="Calibri" w:cs="Calibri"/>
                <w:u w:val="single"/>
              </w:rPr>
              <w:t>With Slag</w:t>
            </w:r>
          </w:p>
          <w:p w14:paraId="5E9CE08A" w14:textId="77777777" w:rsidR="00707F8C" w:rsidRPr="001B7DB3" w:rsidRDefault="00707F8C" w:rsidP="00A45AF5">
            <w:pPr>
              <w:rPr>
                <w:rFonts w:ascii="Calibri" w:hAnsi="Calibri" w:cs="Calibri"/>
              </w:rPr>
            </w:pPr>
          </w:p>
          <w:p w14:paraId="435EF310" w14:textId="77777777" w:rsidR="00707F8C" w:rsidRPr="001B7DB3" w:rsidRDefault="00707F8C" w:rsidP="00A45AF5">
            <w:pPr>
              <w:rPr>
                <w:rFonts w:ascii="Calibri" w:hAnsi="Calibri" w:cs="Calibri"/>
              </w:rPr>
            </w:pPr>
            <w:r w:rsidRPr="001B7DB3">
              <w:rPr>
                <w:rFonts w:ascii="Calibri" w:hAnsi="Calibri" w:cs="Calibri"/>
              </w:rPr>
              <w:t>1401</w:t>
            </w:r>
            <w:r w:rsidRPr="001B7DB3">
              <w:rPr>
                <w:rFonts w:ascii="Calibri" w:hAnsi="Calibri" w:cs="Calibri"/>
              </w:rPr>
              <w:tab/>
              <w:t>Granada White</w:t>
            </w:r>
          </w:p>
          <w:p w14:paraId="2C9F79FD" w14:textId="77777777" w:rsidR="00707F8C" w:rsidRPr="001B7DB3" w:rsidRDefault="00707F8C" w:rsidP="00A45AF5">
            <w:pPr>
              <w:rPr>
                <w:rFonts w:ascii="Calibri" w:hAnsi="Calibri" w:cs="Calibri"/>
              </w:rPr>
            </w:pPr>
            <w:r w:rsidRPr="001B7DB3">
              <w:rPr>
                <w:rFonts w:ascii="Calibri" w:hAnsi="Calibri" w:cs="Calibri"/>
              </w:rPr>
              <w:t>1404</w:t>
            </w:r>
            <w:r w:rsidRPr="001B7DB3">
              <w:rPr>
                <w:rFonts w:ascii="Calibri" w:hAnsi="Calibri" w:cs="Calibri"/>
              </w:rPr>
              <w:tab/>
              <w:t>French Gray</w:t>
            </w:r>
          </w:p>
          <w:p w14:paraId="7D17BC31" w14:textId="77777777" w:rsidR="00707F8C" w:rsidRPr="001B7DB3" w:rsidRDefault="00707F8C" w:rsidP="00A45AF5">
            <w:pPr>
              <w:rPr>
                <w:rFonts w:ascii="Calibri" w:hAnsi="Calibri" w:cs="Calibri"/>
              </w:rPr>
            </w:pPr>
            <w:r w:rsidRPr="001B7DB3">
              <w:rPr>
                <w:rFonts w:ascii="Calibri" w:hAnsi="Calibri" w:cs="Calibri"/>
              </w:rPr>
              <w:t>1405</w:t>
            </w:r>
            <w:r w:rsidR="00FD3A5C" w:rsidRPr="001B7DB3">
              <w:rPr>
                <w:rFonts w:ascii="Calibri" w:hAnsi="Calibri" w:cs="Calibri"/>
              </w:rPr>
              <w:tab/>
            </w:r>
            <w:r w:rsidR="00C32441" w:rsidRPr="001B7DB3">
              <w:rPr>
                <w:rFonts w:ascii="Calibri" w:hAnsi="Calibri" w:cs="Calibri"/>
              </w:rPr>
              <w:t>I</w:t>
            </w:r>
            <w:r w:rsidRPr="001B7DB3">
              <w:rPr>
                <w:rFonts w:ascii="Calibri" w:hAnsi="Calibri" w:cs="Calibri"/>
              </w:rPr>
              <w:t>ceberg Green</w:t>
            </w:r>
          </w:p>
          <w:p w14:paraId="129BA97A" w14:textId="77777777" w:rsidR="00707F8C" w:rsidRPr="001B7DB3" w:rsidRDefault="00707F8C" w:rsidP="00A45AF5">
            <w:pPr>
              <w:rPr>
                <w:rFonts w:ascii="Calibri" w:hAnsi="Calibri" w:cs="Calibri"/>
              </w:rPr>
            </w:pPr>
            <w:r w:rsidRPr="001B7DB3">
              <w:rPr>
                <w:rFonts w:ascii="Calibri" w:hAnsi="Calibri" w:cs="Calibri"/>
              </w:rPr>
              <w:t>1406</w:t>
            </w:r>
            <w:r w:rsidRPr="001B7DB3">
              <w:rPr>
                <w:rFonts w:ascii="Calibri" w:hAnsi="Calibri" w:cs="Calibri"/>
              </w:rPr>
              <w:tab/>
              <w:t>Almond</w:t>
            </w:r>
          </w:p>
          <w:p w14:paraId="78C16297" w14:textId="77777777" w:rsidR="00707F8C" w:rsidRPr="001B7DB3" w:rsidRDefault="00707F8C" w:rsidP="00A45AF5">
            <w:pPr>
              <w:rPr>
                <w:rFonts w:ascii="Calibri" w:hAnsi="Calibri" w:cs="Calibri"/>
              </w:rPr>
            </w:pPr>
            <w:r w:rsidRPr="001B7DB3">
              <w:rPr>
                <w:rFonts w:ascii="Calibri" w:hAnsi="Calibri" w:cs="Calibri"/>
              </w:rPr>
              <w:t>1407</w:t>
            </w:r>
            <w:r w:rsidRPr="001B7DB3">
              <w:rPr>
                <w:rFonts w:ascii="Calibri" w:hAnsi="Calibri" w:cs="Calibri"/>
              </w:rPr>
              <w:tab/>
              <w:t>Cafe Brown</w:t>
            </w:r>
          </w:p>
          <w:p w14:paraId="2DF040AE" w14:textId="77777777" w:rsidR="00707F8C" w:rsidRPr="001B7DB3" w:rsidRDefault="00707F8C" w:rsidP="00A45AF5">
            <w:pPr>
              <w:rPr>
                <w:rFonts w:ascii="Calibri" w:hAnsi="Calibri" w:cs="Calibri"/>
              </w:rPr>
            </w:pPr>
            <w:r w:rsidRPr="001B7DB3">
              <w:rPr>
                <w:rFonts w:ascii="Calibri" w:hAnsi="Calibri" w:cs="Calibri"/>
              </w:rPr>
              <w:t>1410</w:t>
            </w:r>
            <w:r w:rsidRPr="001B7DB3">
              <w:rPr>
                <w:rFonts w:ascii="Calibri" w:hAnsi="Calibri" w:cs="Calibri"/>
              </w:rPr>
              <w:tab/>
              <w:t>Caramel</w:t>
            </w:r>
          </w:p>
          <w:p w14:paraId="74EE1692" w14:textId="77777777" w:rsidR="00707F8C" w:rsidRPr="001B7DB3" w:rsidRDefault="000923FB" w:rsidP="00A45AF5">
            <w:pPr>
              <w:rPr>
                <w:rFonts w:ascii="Calibri" w:hAnsi="Calibri" w:cs="Calibri"/>
              </w:rPr>
            </w:pPr>
            <w:r w:rsidRPr="001B7DB3">
              <w:rPr>
                <w:rFonts w:ascii="Calibri" w:hAnsi="Calibri" w:cs="Calibri"/>
              </w:rPr>
              <w:t>1412</w:t>
            </w:r>
            <w:r w:rsidRPr="001B7DB3">
              <w:rPr>
                <w:rFonts w:ascii="Calibri" w:hAnsi="Calibri" w:cs="Calibri"/>
              </w:rPr>
              <w:tab/>
              <w:t>Agave</w:t>
            </w:r>
          </w:p>
          <w:p w14:paraId="6CE4C431" w14:textId="77777777" w:rsidR="00707F8C" w:rsidRPr="001B7DB3" w:rsidRDefault="00707F8C" w:rsidP="00A45AF5">
            <w:pPr>
              <w:rPr>
                <w:rFonts w:ascii="Calibri" w:hAnsi="Calibri" w:cs="Calibri"/>
              </w:rPr>
            </w:pPr>
            <w:r w:rsidRPr="001B7DB3">
              <w:rPr>
                <w:rFonts w:ascii="Calibri" w:hAnsi="Calibri" w:cs="Calibri"/>
              </w:rPr>
              <w:t>1413</w:t>
            </w:r>
            <w:r w:rsidR="00FD3A5C" w:rsidRPr="001B7DB3">
              <w:rPr>
                <w:rFonts w:ascii="Calibri" w:hAnsi="Calibri" w:cs="Calibri"/>
              </w:rPr>
              <w:tab/>
            </w:r>
            <w:r w:rsidRPr="001B7DB3">
              <w:rPr>
                <w:rFonts w:ascii="Calibri" w:hAnsi="Calibri" w:cs="Calibri"/>
              </w:rPr>
              <w:t>Porcelain</w:t>
            </w:r>
          </w:p>
          <w:p w14:paraId="1F476E09" w14:textId="77777777" w:rsidR="00707F8C" w:rsidRPr="001B7DB3" w:rsidRDefault="00707F8C" w:rsidP="00A45AF5">
            <w:pPr>
              <w:rPr>
                <w:rFonts w:ascii="Calibri" w:hAnsi="Calibri" w:cs="Calibri"/>
              </w:rPr>
            </w:pPr>
            <w:r w:rsidRPr="001B7DB3">
              <w:rPr>
                <w:rFonts w:ascii="Calibri" w:hAnsi="Calibri" w:cs="Calibri"/>
              </w:rPr>
              <w:t>1416</w:t>
            </w:r>
            <w:r w:rsidRPr="001B7DB3">
              <w:rPr>
                <w:rFonts w:ascii="Calibri" w:hAnsi="Calibri" w:cs="Calibri"/>
              </w:rPr>
              <w:tab/>
              <w:t>Brick Red</w:t>
            </w:r>
          </w:p>
          <w:p w14:paraId="125507D8" w14:textId="77777777" w:rsidR="000923FB" w:rsidRPr="001B7DB3" w:rsidRDefault="000923FB" w:rsidP="00A45AF5">
            <w:pPr>
              <w:rPr>
                <w:rFonts w:ascii="Calibri" w:hAnsi="Calibri" w:cs="Calibri"/>
              </w:rPr>
            </w:pPr>
            <w:r w:rsidRPr="001B7DB3">
              <w:rPr>
                <w:rFonts w:ascii="Calibri" w:hAnsi="Calibri" w:cs="Calibri"/>
              </w:rPr>
              <w:t>1421</w:t>
            </w:r>
            <w:r w:rsidRPr="001B7DB3">
              <w:rPr>
                <w:rFonts w:ascii="Calibri" w:hAnsi="Calibri" w:cs="Calibri"/>
              </w:rPr>
              <w:tab/>
              <w:t>Kona</w:t>
            </w:r>
          </w:p>
          <w:p w14:paraId="631AA243" w14:textId="77777777" w:rsidR="008A5924" w:rsidRPr="001B7DB3" w:rsidRDefault="008A5924" w:rsidP="00A45AF5">
            <w:pPr>
              <w:rPr>
                <w:rFonts w:ascii="Calibri" w:hAnsi="Calibri" w:cs="Calibri"/>
              </w:rPr>
            </w:pPr>
            <w:r w:rsidRPr="001B7DB3">
              <w:rPr>
                <w:rFonts w:ascii="Calibri" w:hAnsi="Calibri" w:cs="Calibri"/>
              </w:rPr>
              <w:t>1424     Pebble</w:t>
            </w:r>
          </w:p>
          <w:p w14:paraId="0FCFD868" w14:textId="77777777" w:rsidR="007E5BC5" w:rsidRPr="001B7DB3" w:rsidRDefault="007E5BC5" w:rsidP="00A45AF5">
            <w:pPr>
              <w:rPr>
                <w:rFonts w:ascii="Calibri" w:hAnsi="Calibri" w:cs="Calibri"/>
              </w:rPr>
            </w:pPr>
            <w:r w:rsidRPr="001B7DB3">
              <w:rPr>
                <w:rFonts w:ascii="Calibri" w:hAnsi="Calibri" w:cs="Calibri"/>
              </w:rPr>
              <w:t xml:space="preserve">1425 </w:t>
            </w:r>
            <w:r w:rsidRPr="001B7DB3">
              <w:rPr>
                <w:rFonts w:ascii="Calibri" w:hAnsi="Calibri" w:cs="Calibri"/>
              </w:rPr>
              <w:tab/>
              <w:t>Adobe</w:t>
            </w:r>
          </w:p>
        </w:tc>
        <w:tc>
          <w:tcPr>
            <w:tcW w:w="2520" w:type="dxa"/>
          </w:tcPr>
          <w:p w14:paraId="33ADCF1F" w14:textId="77777777" w:rsidR="00707F8C" w:rsidRPr="001B7DB3" w:rsidRDefault="00707F8C" w:rsidP="00A45AF5">
            <w:pPr>
              <w:rPr>
                <w:rFonts w:ascii="Calibri" w:hAnsi="Calibri" w:cs="Calibri"/>
                <w:u w:val="single"/>
              </w:rPr>
            </w:pPr>
            <w:r w:rsidRPr="001B7DB3">
              <w:rPr>
                <w:rFonts w:ascii="Calibri" w:hAnsi="Calibri" w:cs="Calibri"/>
                <w:u w:val="single"/>
              </w:rPr>
              <w:t>Without Slag</w:t>
            </w:r>
          </w:p>
          <w:p w14:paraId="2DEF9AB9" w14:textId="77777777" w:rsidR="00707F8C" w:rsidRPr="001B7DB3" w:rsidRDefault="00707F8C" w:rsidP="00A45AF5">
            <w:pPr>
              <w:rPr>
                <w:rFonts w:ascii="Calibri" w:hAnsi="Calibri" w:cs="Calibri"/>
              </w:rPr>
            </w:pPr>
          </w:p>
          <w:p w14:paraId="5C0F8977" w14:textId="77777777" w:rsidR="00707F8C" w:rsidRPr="001B7DB3" w:rsidRDefault="00707F8C" w:rsidP="00A45AF5">
            <w:pPr>
              <w:rPr>
                <w:rFonts w:ascii="Calibri" w:hAnsi="Calibri" w:cs="Calibri"/>
              </w:rPr>
            </w:pPr>
            <w:r w:rsidRPr="001B7DB3">
              <w:rPr>
                <w:rFonts w:ascii="Calibri" w:hAnsi="Calibri" w:cs="Calibri"/>
              </w:rPr>
              <w:t>1801</w:t>
            </w:r>
            <w:r w:rsidRPr="001B7DB3">
              <w:rPr>
                <w:rFonts w:ascii="Calibri" w:hAnsi="Calibri" w:cs="Calibri"/>
              </w:rPr>
              <w:tab/>
              <w:t>Granada White</w:t>
            </w:r>
          </w:p>
          <w:p w14:paraId="5B198766" w14:textId="77777777" w:rsidR="00707F8C" w:rsidRPr="001B7DB3" w:rsidRDefault="00707F8C" w:rsidP="00A45AF5">
            <w:pPr>
              <w:rPr>
                <w:rFonts w:ascii="Calibri" w:hAnsi="Calibri" w:cs="Calibri"/>
              </w:rPr>
            </w:pPr>
            <w:r w:rsidRPr="001B7DB3">
              <w:rPr>
                <w:rFonts w:ascii="Calibri" w:hAnsi="Calibri" w:cs="Calibri"/>
              </w:rPr>
              <w:t>1804</w:t>
            </w:r>
            <w:r w:rsidRPr="001B7DB3">
              <w:rPr>
                <w:rFonts w:ascii="Calibri" w:hAnsi="Calibri" w:cs="Calibri"/>
              </w:rPr>
              <w:tab/>
              <w:t>French Gray</w:t>
            </w:r>
          </w:p>
          <w:p w14:paraId="7D6C46D7" w14:textId="77777777" w:rsidR="00707F8C" w:rsidRPr="001B7DB3" w:rsidRDefault="00707F8C" w:rsidP="00A45AF5">
            <w:pPr>
              <w:rPr>
                <w:rFonts w:ascii="Calibri" w:hAnsi="Calibri" w:cs="Calibri"/>
              </w:rPr>
            </w:pPr>
            <w:r w:rsidRPr="001B7DB3">
              <w:rPr>
                <w:rFonts w:ascii="Calibri" w:hAnsi="Calibri" w:cs="Calibri"/>
              </w:rPr>
              <w:t>1805</w:t>
            </w:r>
            <w:r w:rsidRPr="001B7DB3">
              <w:rPr>
                <w:rFonts w:ascii="Calibri" w:hAnsi="Calibri" w:cs="Calibri"/>
              </w:rPr>
              <w:tab/>
              <w:t>Iceberg Green</w:t>
            </w:r>
          </w:p>
          <w:p w14:paraId="3DE6B0CC" w14:textId="77777777" w:rsidR="00707F8C" w:rsidRPr="001B7DB3" w:rsidRDefault="00707F8C" w:rsidP="00A45AF5">
            <w:pPr>
              <w:rPr>
                <w:rFonts w:ascii="Calibri" w:hAnsi="Calibri" w:cs="Calibri"/>
              </w:rPr>
            </w:pPr>
            <w:r w:rsidRPr="001B7DB3">
              <w:rPr>
                <w:rFonts w:ascii="Calibri" w:hAnsi="Calibri" w:cs="Calibri"/>
              </w:rPr>
              <w:t>1806</w:t>
            </w:r>
            <w:r w:rsidRPr="001B7DB3">
              <w:rPr>
                <w:rFonts w:ascii="Calibri" w:hAnsi="Calibri" w:cs="Calibri"/>
              </w:rPr>
              <w:tab/>
              <w:t>Almond</w:t>
            </w:r>
          </w:p>
          <w:p w14:paraId="56196457" w14:textId="77777777" w:rsidR="00707F8C" w:rsidRPr="001B7DB3" w:rsidRDefault="00707F8C" w:rsidP="00A45AF5">
            <w:pPr>
              <w:rPr>
                <w:rFonts w:ascii="Calibri" w:hAnsi="Calibri" w:cs="Calibri"/>
              </w:rPr>
            </w:pPr>
            <w:r w:rsidRPr="001B7DB3">
              <w:rPr>
                <w:rFonts w:ascii="Calibri" w:hAnsi="Calibri" w:cs="Calibri"/>
              </w:rPr>
              <w:t>1807</w:t>
            </w:r>
            <w:r w:rsidRPr="001B7DB3">
              <w:rPr>
                <w:rFonts w:ascii="Calibri" w:hAnsi="Calibri" w:cs="Calibri"/>
              </w:rPr>
              <w:tab/>
              <w:t>Cafe Brown</w:t>
            </w:r>
          </w:p>
          <w:p w14:paraId="272B3C77" w14:textId="77777777" w:rsidR="00707F8C" w:rsidRPr="001B7DB3" w:rsidRDefault="00707F8C" w:rsidP="00A45AF5">
            <w:pPr>
              <w:rPr>
                <w:rFonts w:ascii="Calibri" w:hAnsi="Calibri" w:cs="Calibri"/>
              </w:rPr>
            </w:pPr>
            <w:r w:rsidRPr="001B7DB3">
              <w:rPr>
                <w:rFonts w:ascii="Calibri" w:hAnsi="Calibri" w:cs="Calibri"/>
              </w:rPr>
              <w:t>1810</w:t>
            </w:r>
            <w:r w:rsidRPr="001B7DB3">
              <w:rPr>
                <w:rFonts w:ascii="Calibri" w:hAnsi="Calibri" w:cs="Calibri"/>
              </w:rPr>
              <w:tab/>
              <w:t>Caramel</w:t>
            </w:r>
          </w:p>
          <w:p w14:paraId="40BB796C" w14:textId="77777777" w:rsidR="00707F8C" w:rsidRPr="001B7DB3" w:rsidRDefault="000923FB" w:rsidP="00A45AF5">
            <w:pPr>
              <w:rPr>
                <w:rFonts w:ascii="Calibri" w:hAnsi="Calibri" w:cs="Calibri"/>
              </w:rPr>
            </w:pPr>
            <w:r w:rsidRPr="001B7DB3">
              <w:rPr>
                <w:rFonts w:ascii="Calibri" w:hAnsi="Calibri" w:cs="Calibri"/>
              </w:rPr>
              <w:t>1812</w:t>
            </w:r>
            <w:r w:rsidRPr="001B7DB3">
              <w:rPr>
                <w:rFonts w:ascii="Calibri" w:hAnsi="Calibri" w:cs="Calibri"/>
              </w:rPr>
              <w:tab/>
              <w:t>Agave</w:t>
            </w:r>
          </w:p>
          <w:p w14:paraId="732DF60E" w14:textId="77777777" w:rsidR="00707F8C" w:rsidRPr="001B7DB3" w:rsidRDefault="00707F8C" w:rsidP="00A45AF5">
            <w:pPr>
              <w:rPr>
                <w:rFonts w:ascii="Calibri" w:hAnsi="Calibri" w:cs="Calibri"/>
              </w:rPr>
            </w:pPr>
            <w:r w:rsidRPr="001B7DB3">
              <w:rPr>
                <w:rFonts w:ascii="Calibri" w:hAnsi="Calibri" w:cs="Calibri"/>
              </w:rPr>
              <w:t>1813</w:t>
            </w:r>
            <w:r w:rsidR="00FD3A5C" w:rsidRPr="001B7DB3">
              <w:rPr>
                <w:rFonts w:ascii="Calibri" w:hAnsi="Calibri" w:cs="Calibri"/>
              </w:rPr>
              <w:tab/>
            </w:r>
            <w:r w:rsidRPr="001B7DB3">
              <w:rPr>
                <w:rFonts w:ascii="Calibri" w:hAnsi="Calibri" w:cs="Calibri"/>
              </w:rPr>
              <w:t>Porcelain</w:t>
            </w:r>
          </w:p>
          <w:p w14:paraId="45455E69" w14:textId="77777777" w:rsidR="00707F8C" w:rsidRPr="001B7DB3" w:rsidRDefault="00707F8C" w:rsidP="00A45AF5">
            <w:pPr>
              <w:rPr>
                <w:rFonts w:ascii="Calibri" w:hAnsi="Calibri" w:cs="Calibri"/>
              </w:rPr>
            </w:pPr>
            <w:r w:rsidRPr="001B7DB3">
              <w:rPr>
                <w:rFonts w:ascii="Calibri" w:hAnsi="Calibri" w:cs="Calibri"/>
              </w:rPr>
              <w:t>1816</w:t>
            </w:r>
            <w:r w:rsidRPr="001B7DB3">
              <w:rPr>
                <w:rFonts w:ascii="Calibri" w:hAnsi="Calibri" w:cs="Calibri"/>
              </w:rPr>
              <w:tab/>
              <w:t>Brick Red</w:t>
            </w:r>
          </w:p>
          <w:p w14:paraId="1143CE92" w14:textId="77777777" w:rsidR="000923FB" w:rsidRPr="001B7DB3" w:rsidRDefault="000923FB" w:rsidP="00A45AF5">
            <w:pPr>
              <w:rPr>
                <w:rFonts w:ascii="Calibri" w:hAnsi="Calibri" w:cs="Calibri"/>
              </w:rPr>
            </w:pPr>
            <w:r w:rsidRPr="001B7DB3">
              <w:rPr>
                <w:rFonts w:ascii="Calibri" w:hAnsi="Calibri" w:cs="Calibri"/>
              </w:rPr>
              <w:t>1821</w:t>
            </w:r>
            <w:r w:rsidRPr="001B7DB3">
              <w:rPr>
                <w:rFonts w:ascii="Calibri" w:hAnsi="Calibri" w:cs="Calibri"/>
              </w:rPr>
              <w:tab/>
              <w:t>Kona</w:t>
            </w:r>
          </w:p>
          <w:p w14:paraId="71586425" w14:textId="77777777" w:rsidR="008A5924" w:rsidRPr="001B7DB3" w:rsidRDefault="008A5924" w:rsidP="00A45AF5">
            <w:pPr>
              <w:rPr>
                <w:rFonts w:ascii="Calibri" w:hAnsi="Calibri" w:cs="Calibri"/>
              </w:rPr>
            </w:pPr>
            <w:r w:rsidRPr="001B7DB3">
              <w:rPr>
                <w:rFonts w:ascii="Calibri" w:hAnsi="Calibri" w:cs="Calibri"/>
              </w:rPr>
              <w:t>1824     Pebble</w:t>
            </w:r>
          </w:p>
          <w:p w14:paraId="6706C69E" w14:textId="77777777" w:rsidR="007E5BC5" w:rsidRPr="001B7DB3" w:rsidRDefault="007E5BC5" w:rsidP="00A45AF5">
            <w:pPr>
              <w:rPr>
                <w:rFonts w:ascii="Calibri" w:hAnsi="Calibri" w:cs="Calibri"/>
              </w:rPr>
            </w:pPr>
            <w:r w:rsidRPr="001B7DB3">
              <w:rPr>
                <w:rFonts w:ascii="Calibri" w:hAnsi="Calibri" w:cs="Calibri"/>
              </w:rPr>
              <w:t xml:space="preserve">1825 </w:t>
            </w:r>
            <w:r w:rsidRPr="001B7DB3">
              <w:rPr>
                <w:rFonts w:ascii="Calibri" w:hAnsi="Calibri" w:cs="Calibri"/>
              </w:rPr>
              <w:tab/>
              <w:t>Adobe</w:t>
            </w:r>
          </w:p>
        </w:tc>
      </w:tr>
    </w:tbl>
    <w:p w14:paraId="0296AED1" w14:textId="77777777" w:rsidR="006A3C2D" w:rsidRPr="001B7DB3" w:rsidRDefault="0050604F" w:rsidP="00A45AF5">
      <w:pPr>
        <w:rPr>
          <w:rFonts w:ascii="Calibri" w:hAnsi="Calibri" w:cs="Calibri"/>
        </w:rPr>
      </w:pPr>
      <w:r w:rsidRPr="001B7DB3">
        <w:rPr>
          <w:rFonts w:ascii="Calibri" w:hAnsi="Calibri" w:cs="Calibri"/>
        </w:rPr>
        <w:tab/>
      </w:r>
      <w:r w:rsidRPr="001B7DB3">
        <w:rPr>
          <w:rFonts w:ascii="Calibri" w:hAnsi="Calibri" w:cs="Calibri"/>
        </w:rPr>
        <w:tab/>
      </w:r>
      <w:r w:rsidRPr="001B7DB3">
        <w:rPr>
          <w:rFonts w:ascii="Calibri" w:hAnsi="Calibri" w:cs="Calibri"/>
        </w:rPr>
        <w:tab/>
      </w:r>
      <w:r w:rsidRPr="001B7DB3">
        <w:rPr>
          <w:rFonts w:ascii="Calibri" w:hAnsi="Calibri" w:cs="Calibri"/>
        </w:rPr>
        <w:tab/>
      </w:r>
    </w:p>
    <w:p w14:paraId="69BD47FD" w14:textId="77777777" w:rsidR="00707F8C" w:rsidRPr="001B7DB3" w:rsidRDefault="00707F8C" w:rsidP="00A45AF5">
      <w:pPr>
        <w:rPr>
          <w:rFonts w:ascii="Calibri" w:hAnsi="Calibri" w:cs="Calibri"/>
        </w:rPr>
      </w:pPr>
    </w:p>
    <w:p w14:paraId="1D7F9A5E" w14:textId="77777777" w:rsidR="00707F8C" w:rsidRPr="001B7DB3" w:rsidRDefault="00707F8C" w:rsidP="00A45AF5">
      <w:pPr>
        <w:rPr>
          <w:rFonts w:ascii="Calibri" w:hAnsi="Calibri" w:cs="Calibri"/>
        </w:rPr>
      </w:pPr>
    </w:p>
    <w:p w14:paraId="4351D061" w14:textId="77777777" w:rsidR="00707F8C" w:rsidRPr="001B7DB3" w:rsidRDefault="00707F8C" w:rsidP="00A45AF5">
      <w:pPr>
        <w:rPr>
          <w:rFonts w:ascii="Calibri" w:hAnsi="Calibri" w:cs="Calibri"/>
        </w:rPr>
      </w:pPr>
    </w:p>
    <w:p w14:paraId="34B3F6F9" w14:textId="77777777" w:rsidR="00707F8C" w:rsidRPr="001B7DB3" w:rsidRDefault="00707F8C" w:rsidP="00A45AF5">
      <w:pPr>
        <w:rPr>
          <w:rFonts w:ascii="Calibri" w:hAnsi="Calibri" w:cs="Calibri"/>
        </w:rPr>
      </w:pPr>
    </w:p>
    <w:p w14:paraId="77169136" w14:textId="77777777" w:rsidR="00707F8C" w:rsidRPr="001B7DB3" w:rsidRDefault="00707F8C" w:rsidP="00A45AF5">
      <w:pPr>
        <w:rPr>
          <w:rFonts w:ascii="Calibri" w:hAnsi="Calibri" w:cs="Calibri"/>
        </w:rPr>
      </w:pPr>
    </w:p>
    <w:p w14:paraId="37CDADE4" w14:textId="77777777" w:rsidR="00707F8C" w:rsidRPr="001B7DB3" w:rsidRDefault="00707F8C" w:rsidP="00A45AF5">
      <w:pPr>
        <w:rPr>
          <w:rFonts w:ascii="Calibri" w:hAnsi="Calibri" w:cs="Calibri"/>
        </w:rPr>
      </w:pPr>
    </w:p>
    <w:p w14:paraId="6894E59B" w14:textId="77777777" w:rsidR="00707F8C" w:rsidRPr="001B7DB3" w:rsidRDefault="00707F8C" w:rsidP="00A45AF5">
      <w:pPr>
        <w:rPr>
          <w:rFonts w:ascii="Calibri" w:hAnsi="Calibri" w:cs="Calibri"/>
        </w:rPr>
      </w:pPr>
    </w:p>
    <w:p w14:paraId="33396D16" w14:textId="77777777" w:rsidR="00707F8C" w:rsidRPr="001B7DB3" w:rsidRDefault="00707F8C" w:rsidP="00A45AF5">
      <w:pPr>
        <w:rPr>
          <w:rFonts w:ascii="Calibri" w:hAnsi="Calibri" w:cs="Calibri"/>
        </w:rPr>
      </w:pPr>
    </w:p>
    <w:p w14:paraId="3D1AAF8C" w14:textId="77777777" w:rsidR="00707F8C" w:rsidRPr="001B7DB3" w:rsidRDefault="00707F8C" w:rsidP="00A45AF5">
      <w:pPr>
        <w:rPr>
          <w:rFonts w:ascii="Calibri" w:hAnsi="Calibri" w:cs="Calibri"/>
        </w:rPr>
      </w:pPr>
    </w:p>
    <w:p w14:paraId="43CD5D6F" w14:textId="77777777" w:rsidR="00707F8C" w:rsidRPr="001B7DB3" w:rsidRDefault="00707F8C" w:rsidP="00A45AF5">
      <w:pPr>
        <w:rPr>
          <w:rFonts w:ascii="Calibri" w:hAnsi="Calibri" w:cs="Calibri"/>
        </w:rPr>
      </w:pPr>
    </w:p>
    <w:p w14:paraId="3886416B" w14:textId="77777777" w:rsidR="00707F8C" w:rsidRPr="001B7DB3" w:rsidRDefault="00707F8C" w:rsidP="00A45AF5">
      <w:pPr>
        <w:rPr>
          <w:rFonts w:ascii="Calibri" w:hAnsi="Calibri" w:cs="Calibri"/>
        </w:rPr>
      </w:pPr>
    </w:p>
    <w:p w14:paraId="11887466" w14:textId="77777777" w:rsidR="00707F8C" w:rsidRPr="001B7DB3" w:rsidRDefault="00707F8C" w:rsidP="00A45AF5">
      <w:pPr>
        <w:rPr>
          <w:rFonts w:ascii="Calibri" w:hAnsi="Calibri" w:cs="Calibri"/>
        </w:rPr>
      </w:pPr>
    </w:p>
    <w:p w14:paraId="3AE62E51" w14:textId="77777777" w:rsidR="00707F8C" w:rsidRPr="001B7DB3" w:rsidRDefault="00707F8C" w:rsidP="00A45AF5">
      <w:pPr>
        <w:rPr>
          <w:rFonts w:ascii="Calibri" w:hAnsi="Calibri" w:cs="Calibri"/>
        </w:rPr>
      </w:pPr>
    </w:p>
    <w:p w14:paraId="2B8BBB49" w14:textId="77777777" w:rsidR="00707F8C" w:rsidRPr="001B7DB3" w:rsidRDefault="00707F8C" w:rsidP="00A45AF5">
      <w:pPr>
        <w:rPr>
          <w:rFonts w:ascii="Calibri" w:hAnsi="Calibri" w:cs="Calibri"/>
        </w:rPr>
      </w:pPr>
    </w:p>
    <w:p w14:paraId="2A9C9B8A" w14:textId="77777777" w:rsidR="00707F8C" w:rsidRPr="001B7DB3" w:rsidRDefault="00707F8C" w:rsidP="00A45AF5">
      <w:pPr>
        <w:rPr>
          <w:rFonts w:ascii="Calibri" w:hAnsi="Calibri" w:cs="Calibri"/>
        </w:rPr>
      </w:pPr>
    </w:p>
    <w:p w14:paraId="5507C390" w14:textId="77777777" w:rsidR="00B76F30" w:rsidRPr="001B7DB3" w:rsidRDefault="000923FB" w:rsidP="004C6139">
      <w:pPr>
        <w:numPr>
          <w:ilvl w:val="0"/>
          <w:numId w:val="15"/>
        </w:numPr>
        <w:rPr>
          <w:rFonts w:ascii="Calibri" w:hAnsi="Calibri" w:cs="Calibri"/>
        </w:rPr>
      </w:pPr>
      <w:r w:rsidRPr="001B7DB3">
        <w:rPr>
          <w:rFonts w:ascii="Calibri" w:hAnsi="Calibri" w:cs="Calibri"/>
        </w:rPr>
        <w:t>Finishes</w:t>
      </w:r>
    </w:p>
    <w:p w14:paraId="25E661A0" w14:textId="77777777" w:rsidR="00C32441" w:rsidRPr="001B7DB3" w:rsidRDefault="00B76F30" w:rsidP="004C6139">
      <w:pPr>
        <w:numPr>
          <w:ilvl w:val="0"/>
          <w:numId w:val="16"/>
        </w:numPr>
        <w:ind w:left="1440" w:hanging="720"/>
        <w:rPr>
          <w:rFonts w:ascii="Calibri" w:hAnsi="Calibri" w:cs="Calibri"/>
        </w:rPr>
      </w:pPr>
      <w:r w:rsidRPr="001B7DB3">
        <w:rPr>
          <w:rFonts w:ascii="Calibri" w:hAnsi="Calibri" w:cs="Calibri"/>
        </w:rPr>
        <w:t>All finishes shall be sandblasted.</w:t>
      </w:r>
    </w:p>
    <w:p w14:paraId="123C09B3" w14:textId="77777777" w:rsidR="00B76F30" w:rsidRPr="001B7DB3" w:rsidRDefault="00B76F30" w:rsidP="004C6139">
      <w:pPr>
        <w:numPr>
          <w:ilvl w:val="0"/>
          <w:numId w:val="16"/>
        </w:numPr>
        <w:ind w:left="1440" w:hanging="720"/>
        <w:rPr>
          <w:rFonts w:ascii="Calibri" w:hAnsi="Calibri" w:cs="Calibri"/>
        </w:rPr>
      </w:pPr>
      <w:r w:rsidRPr="001B7DB3">
        <w:rPr>
          <w:rFonts w:ascii="Calibri" w:hAnsi="Calibri" w:cs="Calibri"/>
        </w:rPr>
        <w:t>Walking surfaces of precast concrete paving units shall have minimum coefficient of friction of 0.60, wet and dry.</w:t>
      </w:r>
    </w:p>
    <w:p w14:paraId="244CD1F3" w14:textId="77777777" w:rsidR="00922214" w:rsidRPr="001B7DB3" w:rsidRDefault="00922214" w:rsidP="00A45AF5">
      <w:pPr>
        <w:rPr>
          <w:rFonts w:ascii="Calibri" w:hAnsi="Calibri" w:cs="Calibri"/>
        </w:rPr>
      </w:pPr>
    </w:p>
    <w:p w14:paraId="321F1A6A" w14:textId="77777777" w:rsidR="00B76F30" w:rsidRPr="001B7DB3" w:rsidRDefault="00B76F30" w:rsidP="00A45AF5">
      <w:pPr>
        <w:rPr>
          <w:rFonts w:ascii="Calibri" w:hAnsi="Calibri" w:cs="Calibri"/>
          <w:i/>
          <w:color w:val="FF0000"/>
        </w:rPr>
      </w:pPr>
      <w:r w:rsidRPr="001B7DB3">
        <w:rPr>
          <w:rFonts w:ascii="Calibri" w:hAnsi="Calibri" w:cs="Calibri"/>
          <w:i/>
          <w:color w:val="FF0000"/>
        </w:rPr>
        <w:t>Note to Specifier:  Select one or more of the finishes listed below.</w:t>
      </w:r>
    </w:p>
    <w:p w14:paraId="6E4524C1" w14:textId="77777777" w:rsidR="00C32441" w:rsidRPr="001B7DB3" w:rsidRDefault="00B76F30" w:rsidP="004C6139">
      <w:pPr>
        <w:numPr>
          <w:ilvl w:val="0"/>
          <w:numId w:val="16"/>
        </w:numPr>
        <w:ind w:left="1080"/>
        <w:rPr>
          <w:rFonts w:ascii="Calibri" w:hAnsi="Calibri" w:cs="Calibri"/>
        </w:rPr>
      </w:pPr>
      <w:r w:rsidRPr="001B7DB3">
        <w:rPr>
          <w:rFonts w:ascii="Calibri" w:hAnsi="Calibri" w:cs="Calibri"/>
        </w:rPr>
        <w:t>Light Sandblasted</w:t>
      </w:r>
    </w:p>
    <w:p w14:paraId="6D9FEE8E" w14:textId="77777777" w:rsidR="00C32441" w:rsidRPr="001B7DB3" w:rsidRDefault="00B76F30" w:rsidP="004C6139">
      <w:pPr>
        <w:numPr>
          <w:ilvl w:val="0"/>
          <w:numId w:val="16"/>
        </w:numPr>
        <w:ind w:left="1080"/>
        <w:rPr>
          <w:rFonts w:ascii="Calibri" w:hAnsi="Calibri" w:cs="Calibri"/>
        </w:rPr>
      </w:pPr>
      <w:r w:rsidRPr="001B7DB3">
        <w:rPr>
          <w:rFonts w:ascii="Calibri" w:hAnsi="Calibri" w:cs="Calibri"/>
        </w:rPr>
        <w:t>Medium Sandblasted</w:t>
      </w:r>
    </w:p>
    <w:p w14:paraId="2B8FB3E6" w14:textId="77777777" w:rsidR="00B76F30" w:rsidRPr="001B7DB3" w:rsidRDefault="00B76F30" w:rsidP="004C6139">
      <w:pPr>
        <w:numPr>
          <w:ilvl w:val="0"/>
          <w:numId w:val="16"/>
        </w:numPr>
        <w:ind w:left="1080"/>
        <w:rPr>
          <w:rFonts w:ascii="Calibri" w:hAnsi="Calibri" w:cs="Calibri"/>
        </w:rPr>
      </w:pPr>
      <w:r w:rsidRPr="001B7DB3">
        <w:rPr>
          <w:rFonts w:ascii="Calibri" w:hAnsi="Calibri" w:cs="Calibri"/>
        </w:rPr>
        <w:t>Heavy Sandblasted</w:t>
      </w:r>
    </w:p>
    <w:p w14:paraId="42F55133" w14:textId="77777777" w:rsidR="008129EA" w:rsidRPr="001B7DB3" w:rsidRDefault="008129EA" w:rsidP="00A45AF5">
      <w:pPr>
        <w:rPr>
          <w:rFonts w:ascii="Calibri" w:hAnsi="Calibri" w:cs="Calibri"/>
        </w:rPr>
      </w:pPr>
    </w:p>
    <w:p w14:paraId="5838F8C7" w14:textId="77777777" w:rsidR="00922214" w:rsidRPr="001B7DB3" w:rsidRDefault="00922214" w:rsidP="00A45AF5">
      <w:pPr>
        <w:rPr>
          <w:rFonts w:ascii="Calibri" w:hAnsi="Calibri" w:cs="Calibri"/>
          <w:i/>
          <w:color w:val="FF0000"/>
        </w:rPr>
      </w:pPr>
      <w:r w:rsidRPr="001B7DB3">
        <w:rPr>
          <w:rFonts w:ascii="Calibri" w:hAnsi="Calibri" w:cs="Calibri"/>
          <w:i/>
          <w:color w:val="FF0000"/>
        </w:rPr>
        <w:t xml:space="preserve">Note to Specifier: Include or delete a factory applied sealer, (item C below). Factory applied </w:t>
      </w:r>
      <w:r w:rsidRPr="001B7DB3">
        <w:rPr>
          <w:rFonts w:ascii="Calibri" w:hAnsi="Calibri" w:cs="Calibri"/>
          <w:i/>
          <w:color w:val="FF0000"/>
        </w:rPr>
        <w:lastRenderedPageBreak/>
        <w:t xml:space="preserve">sealer provides minimal protection against freeze-thaw climates. </w:t>
      </w:r>
    </w:p>
    <w:p w14:paraId="1CACCFAC" w14:textId="77777777" w:rsidR="00922214" w:rsidRPr="001B7DB3" w:rsidRDefault="00922214" w:rsidP="00A45AF5">
      <w:pPr>
        <w:rPr>
          <w:rFonts w:ascii="Calibri" w:hAnsi="Calibri" w:cs="Calibri"/>
        </w:rPr>
      </w:pPr>
      <w:r w:rsidRPr="001B7DB3">
        <w:rPr>
          <w:rFonts w:ascii="Calibri" w:hAnsi="Calibri" w:cs="Calibri"/>
          <w:i/>
          <w:color w:val="FF0000"/>
        </w:rPr>
        <w:t>Field applied sealer is mandatory in freeze-thaw climates. Specifier shall indicate if field</w:t>
      </w:r>
      <w:r w:rsidR="00C32441" w:rsidRPr="001B7DB3">
        <w:rPr>
          <w:rFonts w:ascii="Calibri" w:hAnsi="Calibri" w:cs="Calibri"/>
          <w:i/>
          <w:color w:val="FF0000"/>
        </w:rPr>
        <w:t xml:space="preserve"> </w:t>
      </w:r>
      <w:r w:rsidRPr="001B7DB3">
        <w:rPr>
          <w:rFonts w:ascii="Calibri" w:hAnsi="Calibri" w:cs="Calibri"/>
          <w:i/>
          <w:color w:val="FF0000"/>
        </w:rPr>
        <w:t>applied sealer is required.</w:t>
      </w:r>
    </w:p>
    <w:p w14:paraId="2CA7CA1C" w14:textId="77777777" w:rsidR="00922214" w:rsidRPr="001B7DB3" w:rsidRDefault="00922214" w:rsidP="00A45AF5">
      <w:pPr>
        <w:rPr>
          <w:rFonts w:ascii="Calibri" w:hAnsi="Calibri" w:cs="Calibri"/>
        </w:rPr>
      </w:pPr>
    </w:p>
    <w:p w14:paraId="3C0158BB" w14:textId="77777777" w:rsidR="00922214" w:rsidRPr="001B7DB3" w:rsidRDefault="00922214" w:rsidP="004C6139">
      <w:pPr>
        <w:numPr>
          <w:ilvl w:val="0"/>
          <w:numId w:val="15"/>
        </w:numPr>
        <w:rPr>
          <w:rFonts w:ascii="Calibri" w:hAnsi="Calibri" w:cs="Calibri"/>
        </w:rPr>
      </w:pPr>
      <w:r w:rsidRPr="001B7DB3">
        <w:rPr>
          <w:rFonts w:ascii="Calibri" w:hAnsi="Calibri" w:cs="Calibri"/>
        </w:rPr>
        <w:t>Factory Application of Sealer:  Factory apply one coat of penetrating sealer to all surfaces of paving units. Sealer shall be non-staining, penetrating material, suitable for exterior or interior use, type which does not discolor or darken the surface.</w:t>
      </w:r>
    </w:p>
    <w:p w14:paraId="1AB5DF7E" w14:textId="77777777" w:rsidR="00922214" w:rsidRPr="001B7DB3" w:rsidRDefault="00922214" w:rsidP="00A45AF5">
      <w:pPr>
        <w:rPr>
          <w:rFonts w:ascii="Calibri" w:hAnsi="Calibri" w:cs="Calibri"/>
        </w:rPr>
      </w:pPr>
    </w:p>
    <w:p w14:paraId="4E4BAB48" w14:textId="77777777" w:rsidR="00922214" w:rsidRPr="001B7DB3" w:rsidRDefault="000923FB" w:rsidP="004C6139">
      <w:pPr>
        <w:numPr>
          <w:ilvl w:val="0"/>
          <w:numId w:val="15"/>
        </w:numPr>
        <w:rPr>
          <w:rFonts w:ascii="Calibri" w:hAnsi="Calibri" w:cs="Calibri"/>
        </w:rPr>
      </w:pPr>
      <w:r w:rsidRPr="001B7DB3">
        <w:rPr>
          <w:rFonts w:ascii="Calibri" w:hAnsi="Calibri" w:cs="Calibri"/>
        </w:rPr>
        <w:t>Field Application of Sealer</w:t>
      </w:r>
      <w:r w:rsidR="00922214" w:rsidRPr="001B7DB3">
        <w:rPr>
          <w:rFonts w:ascii="Calibri" w:hAnsi="Calibri" w:cs="Calibri"/>
        </w:rPr>
        <w:t xml:space="preserve"> </w:t>
      </w:r>
    </w:p>
    <w:p w14:paraId="47F6C013" w14:textId="77777777" w:rsidR="00922214" w:rsidRPr="001B7DB3" w:rsidRDefault="00922214" w:rsidP="00A45AF5">
      <w:pPr>
        <w:rPr>
          <w:rFonts w:ascii="Calibri" w:hAnsi="Calibri" w:cs="Calibri"/>
        </w:rPr>
      </w:pPr>
    </w:p>
    <w:p w14:paraId="6033675A" w14:textId="77777777" w:rsidR="00C32441" w:rsidRPr="001B7DB3" w:rsidRDefault="00922214" w:rsidP="004C6139">
      <w:pPr>
        <w:numPr>
          <w:ilvl w:val="0"/>
          <w:numId w:val="17"/>
        </w:numPr>
        <w:ind w:left="1440" w:hanging="720"/>
        <w:rPr>
          <w:rFonts w:ascii="Calibri" w:hAnsi="Calibri" w:cs="Calibri"/>
        </w:rPr>
      </w:pPr>
      <w:r w:rsidRPr="001B7DB3">
        <w:rPr>
          <w:rFonts w:ascii="Calibri" w:hAnsi="Calibri" w:cs="Calibri"/>
        </w:rPr>
        <w:t>In geographic regions exposed to freeze-thaw conditions field-applied sealing the entire paving area, including joints, after installation is mandatory.</w:t>
      </w:r>
    </w:p>
    <w:p w14:paraId="2F10C85B" w14:textId="77777777" w:rsidR="00922214" w:rsidRPr="001B7DB3" w:rsidRDefault="00922214" w:rsidP="004C6139">
      <w:pPr>
        <w:numPr>
          <w:ilvl w:val="0"/>
          <w:numId w:val="17"/>
        </w:numPr>
        <w:ind w:left="1440" w:hanging="720"/>
        <w:rPr>
          <w:rFonts w:ascii="Calibri" w:hAnsi="Calibri" w:cs="Calibri"/>
        </w:rPr>
      </w:pPr>
      <w:r w:rsidRPr="001B7DB3">
        <w:rPr>
          <w:rFonts w:ascii="Calibri" w:hAnsi="Calibri" w:cs="Calibri"/>
        </w:rPr>
        <w:t>Conform to sealer manufacturer's recommendations for application and maintenance of sealer.</w:t>
      </w:r>
    </w:p>
    <w:p w14:paraId="31E30AAD" w14:textId="77777777" w:rsidR="008129EA" w:rsidRPr="001B7DB3" w:rsidRDefault="008129EA" w:rsidP="00A45AF5">
      <w:pPr>
        <w:rPr>
          <w:rFonts w:ascii="Calibri" w:hAnsi="Calibri" w:cs="Calibri"/>
        </w:rPr>
      </w:pPr>
    </w:p>
    <w:p w14:paraId="6E1D4A7D" w14:textId="77777777" w:rsidR="008129EA" w:rsidRPr="001B7DB3" w:rsidRDefault="000923FB" w:rsidP="004C6139">
      <w:pPr>
        <w:numPr>
          <w:ilvl w:val="1"/>
          <w:numId w:val="17"/>
        </w:numPr>
        <w:ind w:left="720"/>
        <w:rPr>
          <w:rFonts w:ascii="Calibri" w:hAnsi="Calibri" w:cs="Calibri"/>
        </w:rPr>
      </w:pPr>
      <w:r w:rsidRPr="001B7DB3">
        <w:rPr>
          <w:rFonts w:ascii="Calibri" w:hAnsi="Calibri" w:cs="Calibri"/>
        </w:rPr>
        <w:t>PHYSICAL PROPERTIES</w:t>
      </w:r>
    </w:p>
    <w:p w14:paraId="74BF8DBA" w14:textId="77777777" w:rsidR="008129EA" w:rsidRPr="001B7DB3" w:rsidRDefault="008129EA" w:rsidP="00A45AF5">
      <w:pPr>
        <w:rPr>
          <w:rFonts w:ascii="Calibri" w:hAnsi="Calibri" w:cs="Calibri"/>
        </w:rPr>
      </w:pPr>
    </w:p>
    <w:p w14:paraId="73ACFD32" w14:textId="77777777" w:rsidR="008129EA" w:rsidRPr="001B7DB3" w:rsidRDefault="008129EA" w:rsidP="004C6139">
      <w:pPr>
        <w:numPr>
          <w:ilvl w:val="0"/>
          <w:numId w:val="18"/>
        </w:numPr>
        <w:rPr>
          <w:rFonts w:ascii="Calibri" w:hAnsi="Calibri" w:cs="Calibri"/>
        </w:rPr>
      </w:pPr>
      <w:r w:rsidRPr="001B7DB3">
        <w:rPr>
          <w:rFonts w:ascii="Calibri" w:hAnsi="Calibri" w:cs="Calibri"/>
        </w:rPr>
        <w:t xml:space="preserve">Compressive strength:  Minimum </w:t>
      </w:r>
      <w:r w:rsidR="00E66A54" w:rsidRPr="001B7DB3">
        <w:rPr>
          <w:rFonts w:ascii="Calibri" w:hAnsi="Calibri" w:cs="Calibri"/>
        </w:rPr>
        <w:t>5</w:t>
      </w:r>
      <w:r w:rsidRPr="001B7DB3">
        <w:rPr>
          <w:rFonts w:ascii="Calibri" w:hAnsi="Calibri" w:cs="Calibri"/>
        </w:rPr>
        <w:t>,000 psi.</w:t>
      </w:r>
    </w:p>
    <w:p w14:paraId="4E7A6545" w14:textId="77777777" w:rsidR="0050604F" w:rsidRPr="001B7DB3" w:rsidRDefault="0050604F" w:rsidP="00A45AF5">
      <w:pPr>
        <w:rPr>
          <w:rFonts w:ascii="Calibri" w:hAnsi="Calibri" w:cs="Calibri"/>
        </w:rPr>
      </w:pPr>
    </w:p>
    <w:p w14:paraId="488BD684" w14:textId="77777777" w:rsidR="0050604F" w:rsidRPr="001B7DB3" w:rsidRDefault="0050604F" w:rsidP="00A45AF5">
      <w:pPr>
        <w:rPr>
          <w:rFonts w:ascii="Calibri" w:hAnsi="Calibri" w:cs="Calibri"/>
          <w:i/>
          <w:color w:val="FF0000"/>
        </w:rPr>
      </w:pPr>
      <w:r w:rsidRPr="001B7DB3">
        <w:rPr>
          <w:rFonts w:ascii="Calibri" w:hAnsi="Calibri" w:cs="Calibri"/>
          <w:i/>
          <w:color w:val="FF0000"/>
        </w:rPr>
        <w:t>Note to specifier:  Select one or more of the sizes</w:t>
      </w:r>
      <w:r w:rsidR="00E82854" w:rsidRPr="001B7DB3">
        <w:rPr>
          <w:rFonts w:ascii="Calibri" w:hAnsi="Calibri" w:cs="Calibri"/>
          <w:i/>
          <w:color w:val="FF0000"/>
        </w:rPr>
        <w:t xml:space="preserve"> and finishes</w:t>
      </w:r>
      <w:r w:rsidRPr="001B7DB3">
        <w:rPr>
          <w:rFonts w:ascii="Calibri" w:hAnsi="Calibri" w:cs="Calibri"/>
          <w:i/>
          <w:color w:val="FF0000"/>
        </w:rPr>
        <w:t xml:space="preserve"> listed below.</w:t>
      </w:r>
    </w:p>
    <w:p w14:paraId="37B1669D" w14:textId="77777777" w:rsidR="008129EA" w:rsidRPr="001B7DB3" w:rsidRDefault="008129EA" w:rsidP="00A45AF5">
      <w:pPr>
        <w:rPr>
          <w:rFonts w:ascii="Calibri" w:hAnsi="Calibri" w:cs="Calibri"/>
        </w:rPr>
      </w:pPr>
    </w:p>
    <w:p w14:paraId="2BBA54A7" w14:textId="77777777" w:rsidR="00087B4E" w:rsidRPr="001B7DB3" w:rsidRDefault="00087B4E" w:rsidP="004C6139">
      <w:pPr>
        <w:numPr>
          <w:ilvl w:val="0"/>
          <w:numId w:val="18"/>
        </w:numPr>
        <w:rPr>
          <w:rFonts w:ascii="Calibri" w:hAnsi="Calibri" w:cs="Calibri"/>
        </w:rPr>
      </w:pPr>
      <w:r w:rsidRPr="001B7DB3">
        <w:rPr>
          <w:rFonts w:ascii="Calibri" w:hAnsi="Calibri" w:cs="Calibri"/>
        </w:rPr>
        <w:t>Size and Finish Schedule:</w:t>
      </w:r>
    </w:p>
    <w:p w14:paraId="264E4650" w14:textId="3FBD7E2A" w:rsidR="00087B4E" w:rsidRPr="001B7DB3" w:rsidRDefault="00C25A30" w:rsidP="00A45AF5">
      <w:pPr>
        <w:rPr>
          <w:rFonts w:ascii="Calibri" w:hAnsi="Calibri" w:cs="Calibri"/>
        </w:rPr>
      </w:pPr>
      <w:r>
        <w:rPr>
          <w:rFonts w:ascii="Calibri" w:eastAsia="Kozuka Gothic Pro L" w:hAnsi="Calibri" w:cs="Calibri"/>
          <w:noProof/>
        </w:rPr>
        <mc:AlternateContent>
          <mc:Choice Requires="wps">
            <w:drawing>
              <wp:anchor distT="0" distB="0" distL="114300" distR="114300" simplePos="0" relativeHeight="251657728" behindDoc="0" locked="0" layoutInCell="1" allowOverlap="1" wp14:anchorId="0E254199" wp14:editId="3747275A">
                <wp:simplePos x="0" y="0"/>
                <wp:positionH relativeFrom="column">
                  <wp:posOffset>3747135</wp:posOffset>
                </wp:positionH>
                <wp:positionV relativeFrom="paragraph">
                  <wp:posOffset>3810</wp:posOffset>
                </wp:positionV>
                <wp:extent cx="533400" cy="457200"/>
                <wp:effectExtent l="3810" t="1270" r="0" b="0"/>
                <wp:wrapNone/>
                <wp:docPr id="60260108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987C8" w14:textId="77777777" w:rsidR="00475C9A" w:rsidRPr="00087B4E" w:rsidRDefault="00475C9A" w:rsidP="00202297">
                            <w:pPr>
                              <w:rPr>
                                <w:rFonts w:ascii="Arial" w:eastAsia="Kozuka Mincho Pro M"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54199" id="_x0000_t202" coordsize="21600,21600" o:spt="202" path="m,l,21600r21600,l21600,xe">
                <v:stroke joinstyle="miter"/>
                <v:path gradientshapeok="t" o:connecttype="rect"/>
              </v:shapetype>
              <v:shape id="Text Box 38" o:spid="_x0000_s1026" type="#_x0000_t202" style="position:absolute;margin-left:295.05pt;margin-top:.3pt;width:4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" filled="f" stroked="f">
                <v:textbox>
                  <w:txbxContent>
                    <w:p w14:paraId="52E987C8" w14:textId="77777777" w:rsidR="00475C9A" w:rsidRPr="00087B4E" w:rsidRDefault="00475C9A" w:rsidP="00202297">
                      <w:pPr>
                        <w:rPr>
                          <w:rFonts w:ascii="Arial" w:eastAsia="Kozuka Mincho Pro M" w:hAnsi="Arial" w:cs="Arial"/>
                          <w:sz w:val="16"/>
                          <w:szCs w:val="16"/>
                        </w:rPr>
                      </w:pPr>
                    </w:p>
                  </w:txbxContent>
                </v:textbox>
              </v:shape>
            </w:pict>
          </mc:Fallback>
        </mc:AlternateContent>
      </w:r>
    </w:p>
    <w:tbl>
      <w:tblPr>
        <w:tblW w:w="6250" w:type="dxa"/>
        <w:tblInd w:w="1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1289"/>
        <w:gridCol w:w="1896"/>
      </w:tblGrid>
      <w:tr w:rsidR="00C32441" w:rsidRPr="001B7DB3" w14:paraId="02D1A121" w14:textId="77777777" w:rsidTr="00C32441">
        <w:trPr>
          <w:trHeight w:val="285"/>
        </w:trPr>
        <w:tc>
          <w:tcPr>
            <w:tcW w:w="3065" w:type="dxa"/>
            <w:shd w:val="clear" w:color="auto" w:fill="auto"/>
            <w:noWrap/>
            <w:vAlign w:val="bottom"/>
          </w:tcPr>
          <w:p w14:paraId="23EC3505" w14:textId="77777777" w:rsidR="00C32441" w:rsidRPr="001B7DB3" w:rsidRDefault="00C32441" w:rsidP="00A45AF5">
            <w:pPr>
              <w:rPr>
                <w:rFonts w:ascii="Calibri" w:eastAsia="Kozuka Gothic Pro L" w:hAnsi="Calibri" w:cs="Calibri"/>
              </w:rPr>
            </w:pPr>
            <w:r w:rsidRPr="001B7DB3">
              <w:rPr>
                <w:rFonts w:ascii="Calibri" w:eastAsia="Kozuka Gothic Pro L" w:hAnsi="Calibri" w:cs="Calibri"/>
              </w:rPr>
              <w:t>Size</w:t>
            </w:r>
          </w:p>
        </w:tc>
        <w:tc>
          <w:tcPr>
            <w:tcW w:w="1289" w:type="dxa"/>
            <w:vAlign w:val="bottom"/>
          </w:tcPr>
          <w:p w14:paraId="37BABF02" w14:textId="77777777" w:rsidR="00C32441" w:rsidRPr="001B7DB3" w:rsidRDefault="00C32441" w:rsidP="00C32441">
            <w:pPr>
              <w:jc w:val="center"/>
              <w:rPr>
                <w:rFonts w:ascii="Calibri" w:hAnsi="Calibri" w:cs="Calibri"/>
              </w:rPr>
            </w:pPr>
            <w:r w:rsidRPr="001B7DB3">
              <w:rPr>
                <w:rFonts w:ascii="Calibri" w:hAnsi="Calibri" w:cs="Calibri"/>
              </w:rPr>
              <w:t>Sandblast</w:t>
            </w:r>
          </w:p>
        </w:tc>
        <w:tc>
          <w:tcPr>
            <w:tcW w:w="1896" w:type="dxa"/>
            <w:vAlign w:val="bottom"/>
          </w:tcPr>
          <w:p w14:paraId="123E806D" w14:textId="77777777" w:rsidR="00C32441" w:rsidRPr="001B7DB3" w:rsidRDefault="00C32441" w:rsidP="00C32441">
            <w:pPr>
              <w:jc w:val="center"/>
              <w:rPr>
                <w:rFonts w:ascii="Calibri" w:hAnsi="Calibri" w:cs="Calibri"/>
              </w:rPr>
            </w:pPr>
            <w:r w:rsidRPr="001B7DB3">
              <w:rPr>
                <w:rFonts w:ascii="Calibri" w:hAnsi="Calibri" w:cs="Calibri"/>
              </w:rPr>
              <w:t>False Joint NMP</w:t>
            </w:r>
          </w:p>
        </w:tc>
      </w:tr>
      <w:tr w:rsidR="00C32441" w:rsidRPr="001B7DB3" w14:paraId="028C61F5" w14:textId="77777777" w:rsidTr="00C32441">
        <w:trPr>
          <w:trHeight w:val="285"/>
        </w:trPr>
        <w:tc>
          <w:tcPr>
            <w:tcW w:w="3065" w:type="dxa"/>
            <w:shd w:val="clear" w:color="auto" w:fill="auto"/>
            <w:noWrap/>
            <w:vAlign w:val="bottom"/>
          </w:tcPr>
          <w:p w14:paraId="3F1F2610" w14:textId="77777777" w:rsidR="00C32441" w:rsidRPr="001B7DB3" w:rsidRDefault="00C32441" w:rsidP="00A45AF5">
            <w:pPr>
              <w:rPr>
                <w:rFonts w:ascii="Calibri" w:eastAsia="Kozuka Gothic Pro L" w:hAnsi="Calibri" w:cs="Calibri"/>
              </w:rPr>
            </w:pPr>
            <w:r w:rsidRPr="001B7DB3">
              <w:rPr>
                <w:rFonts w:ascii="Calibri" w:eastAsia="Kozuka Gothic Pro L" w:hAnsi="Calibri" w:cs="Calibri"/>
              </w:rPr>
              <w:t>2-7/8" x 8-7/8" x 4”</w:t>
            </w:r>
          </w:p>
        </w:tc>
        <w:tc>
          <w:tcPr>
            <w:tcW w:w="1289" w:type="dxa"/>
            <w:vAlign w:val="bottom"/>
          </w:tcPr>
          <w:p w14:paraId="2903FAB3" w14:textId="77777777" w:rsidR="00C32441" w:rsidRPr="001B7DB3" w:rsidRDefault="00C32441" w:rsidP="00C32441">
            <w:pPr>
              <w:jc w:val="center"/>
              <w:rPr>
                <w:rFonts w:ascii="Calibri" w:hAnsi="Calibri" w:cs="Calibri"/>
              </w:rPr>
            </w:pPr>
            <w:r w:rsidRPr="001B7DB3">
              <w:rPr>
                <w:rFonts w:ascii="Calibri" w:hAnsi="Calibri" w:cs="Calibri"/>
              </w:rPr>
              <w:t>X</w:t>
            </w:r>
          </w:p>
        </w:tc>
        <w:tc>
          <w:tcPr>
            <w:tcW w:w="1896" w:type="dxa"/>
            <w:vAlign w:val="bottom"/>
          </w:tcPr>
          <w:p w14:paraId="18B56911" w14:textId="77777777" w:rsidR="00C32441" w:rsidRPr="001B7DB3" w:rsidRDefault="00C32441" w:rsidP="00C32441">
            <w:pPr>
              <w:jc w:val="center"/>
              <w:rPr>
                <w:rFonts w:ascii="Calibri" w:hAnsi="Calibri" w:cs="Calibri"/>
              </w:rPr>
            </w:pPr>
          </w:p>
        </w:tc>
      </w:tr>
      <w:tr w:rsidR="00C32441" w:rsidRPr="001B7DB3" w14:paraId="56A5DB0D" w14:textId="77777777" w:rsidTr="00C32441">
        <w:trPr>
          <w:trHeight w:val="285"/>
        </w:trPr>
        <w:tc>
          <w:tcPr>
            <w:tcW w:w="3065" w:type="dxa"/>
            <w:shd w:val="clear" w:color="auto" w:fill="auto"/>
            <w:noWrap/>
            <w:vAlign w:val="bottom"/>
          </w:tcPr>
          <w:p w14:paraId="5E96B0FE" w14:textId="77777777" w:rsidR="00C32441" w:rsidRPr="001B7DB3" w:rsidRDefault="00C32441" w:rsidP="00D974CB">
            <w:pPr>
              <w:rPr>
                <w:rFonts w:ascii="Calibri" w:eastAsia="Kozuka Gothic Pro L" w:hAnsi="Calibri" w:cs="Calibri"/>
              </w:rPr>
            </w:pPr>
            <w:r w:rsidRPr="001B7DB3">
              <w:rPr>
                <w:rFonts w:ascii="Calibri" w:eastAsia="Kozuka Gothic Pro L" w:hAnsi="Calibri" w:cs="Calibri"/>
              </w:rPr>
              <w:t>2-7/8" x 1</w:t>
            </w:r>
            <w:r w:rsidR="00D974CB" w:rsidRPr="001B7DB3">
              <w:rPr>
                <w:rFonts w:ascii="Calibri" w:eastAsia="Kozuka Gothic Pro L" w:hAnsi="Calibri" w:cs="Calibri"/>
              </w:rPr>
              <w:t>1</w:t>
            </w:r>
            <w:r w:rsidRPr="001B7DB3">
              <w:rPr>
                <w:rFonts w:ascii="Calibri" w:eastAsia="Kozuka Gothic Pro L" w:hAnsi="Calibri" w:cs="Calibri"/>
              </w:rPr>
              <w:t>-7/8" x 4”</w:t>
            </w:r>
          </w:p>
        </w:tc>
        <w:tc>
          <w:tcPr>
            <w:tcW w:w="1289" w:type="dxa"/>
            <w:vAlign w:val="bottom"/>
          </w:tcPr>
          <w:p w14:paraId="5610FAEF" w14:textId="77777777" w:rsidR="00C32441" w:rsidRPr="001B7DB3" w:rsidRDefault="00C32441" w:rsidP="00C32441">
            <w:pPr>
              <w:jc w:val="center"/>
              <w:rPr>
                <w:rFonts w:ascii="Calibri" w:hAnsi="Calibri" w:cs="Calibri"/>
              </w:rPr>
            </w:pPr>
            <w:r w:rsidRPr="001B7DB3">
              <w:rPr>
                <w:rFonts w:ascii="Calibri" w:hAnsi="Calibri" w:cs="Calibri"/>
              </w:rPr>
              <w:t>X</w:t>
            </w:r>
          </w:p>
        </w:tc>
        <w:tc>
          <w:tcPr>
            <w:tcW w:w="1896" w:type="dxa"/>
            <w:vAlign w:val="bottom"/>
          </w:tcPr>
          <w:p w14:paraId="64777A90" w14:textId="77777777" w:rsidR="00C32441" w:rsidRPr="001B7DB3" w:rsidRDefault="00C32441" w:rsidP="00C32441">
            <w:pPr>
              <w:jc w:val="center"/>
              <w:rPr>
                <w:rFonts w:ascii="Calibri" w:hAnsi="Calibri" w:cs="Calibri"/>
              </w:rPr>
            </w:pPr>
          </w:p>
        </w:tc>
      </w:tr>
      <w:tr w:rsidR="00C32441" w:rsidRPr="001B7DB3" w14:paraId="19E3E503" w14:textId="77777777" w:rsidTr="00C32441">
        <w:trPr>
          <w:trHeight w:val="285"/>
        </w:trPr>
        <w:tc>
          <w:tcPr>
            <w:tcW w:w="3065" w:type="dxa"/>
            <w:shd w:val="clear" w:color="auto" w:fill="auto"/>
            <w:noWrap/>
            <w:vAlign w:val="bottom"/>
          </w:tcPr>
          <w:p w14:paraId="33D15B6A" w14:textId="77777777" w:rsidR="00C32441" w:rsidRPr="001B7DB3" w:rsidRDefault="00C32441" w:rsidP="00D974CB">
            <w:pPr>
              <w:rPr>
                <w:rFonts w:ascii="Calibri" w:eastAsia="Kozuka Gothic Pro L" w:hAnsi="Calibri" w:cs="Calibri"/>
              </w:rPr>
            </w:pPr>
            <w:r w:rsidRPr="001B7DB3">
              <w:rPr>
                <w:rFonts w:ascii="Calibri" w:eastAsia="Kozuka Gothic Pro L" w:hAnsi="Calibri" w:cs="Calibri"/>
              </w:rPr>
              <w:t xml:space="preserve">2-7/8" x </w:t>
            </w:r>
            <w:r w:rsidR="00D974CB" w:rsidRPr="001B7DB3">
              <w:rPr>
                <w:rFonts w:ascii="Calibri" w:eastAsia="Kozuka Gothic Pro L" w:hAnsi="Calibri" w:cs="Calibri"/>
              </w:rPr>
              <w:t>17</w:t>
            </w:r>
            <w:r w:rsidRPr="001B7DB3">
              <w:rPr>
                <w:rFonts w:ascii="Calibri" w:eastAsia="Kozuka Gothic Pro L" w:hAnsi="Calibri" w:cs="Calibri"/>
              </w:rPr>
              <w:t>-7/8" x 4”</w:t>
            </w:r>
          </w:p>
        </w:tc>
        <w:tc>
          <w:tcPr>
            <w:tcW w:w="1289" w:type="dxa"/>
            <w:vAlign w:val="bottom"/>
          </w:tcPr>
          <w:p w14:paraId="01ACB53F" w14:textId="77777777" w:rsidR="00C32441" w:rsidRPr="001B7DB3" w:rsidRDefault="00C32441" w:rsidP="00C32441">
            <w:pPr>
              <w:jc w:val="center"/>
              <w:rPr>
                <w:rFonts w:ascii="Calibri" w:hAnsi="Calibri" w:cs="Calibri"/>
              </w:rPr>
            </w:pPr>
            <w:r w:rsidRPr="001B7DB3">
              <w:rPr>
                <w:rFonts w:ascii="Calibri" w:hAnsi="Calibri" w:cs="Calibri"/>
              </w:rPr>
              <w:t>X</w:t>
            </w:r>
          </w:p>
        </w:tc>
        <w:tc>
          <w:tcPr>
            <w:tcW w:w="1896" w:type="dxa"/>
            <w:vAlign w:val="bottom"/>
          </w:tcPr>
          <w:p w14:paraId="59B1ED27" w14:textId="77777777" w:rsidR="00C32441" w:rsidRPr="001B7DB3" w:rsidRDefault="00C32441" w:rsidP="00C32441">
            <w:pPr>
              <w:jc w:val="center"/>
              <w:rPr>
                <w:rFonts w:ascii="Calibri" w:hAnsi="Calibri" w:cs="Calibri"/>
              </w:rPr>
            </w:pPr>
          </w:p>
        </w:tc>
      </w:tr>
      <w:tr w:rsidR="00D974CB" w:rsidRPr="001B7DB3" w14:paraId="6BC2F49E" w14:textId="77777777" w:rsidTr="00C32441">
        <w:trPr>
          <w:trHeight w:val="285"/>
        </w:trPr>
        <w:tc>
          <w:tcPr>
            <w:tcW w:w="3065" w:type="dxa"/>
            <w:shd w:val="clear" w:color="auto" w:fill="auto"/>
            <w:noWrap/>
            <w:vAlign w:val="bottom"/>
          </w:tcPr>
          <w:p w14:paraId="56D56786" w14:textId="77777777" w:rsidR="00D974CB" w:rsidRPr="001B7DB3" w:rsidRDefault="00D974CB" w:rsidP="00AE3B95">
            <w:pPr>
              <w:rPr>
                <w:rFonts w:ascii="Calibri" w:eastAsia="Kozuka Gothic Pro L" w:hAnsi="Calibri" w:cs="Calibri"/>
              </w:rPr>
            </w:pPr>
            <w:r w:rsidRPr="001B7DB3">
              <w:rPr>
                <w:rFonts w:ascii="Calibri" w:eastAsia="Kozuka Gothic Pro L" w:hAnsi="Calibri" w:cs="Calibri"/>
              </w:rPr>
              <w:t>2-7/8" x 23-7/8" x 4”</w:t>
            </w:r>
          </w:p>
        </w:tc>
        <w:tc>
          <w:tcPr>
            <w:tcW w:w="1289" w:type="dxa"/>
            <w:vAlign w:val="bottom"/>
          </w:tcPr>
          <w:p w14:paraId="53F16BCD" w14:textId="77777777" w:rsidR="00D974CB" w:rsidRPr="001B7DB3" w:rsidRDefault="00D974CB" w:rsidP="00AE3B95">
            <w:pPr>
              <w:jc w:val="center"/>
              <w:rPr>
                <w:rFonts w:ascii="Calibri" w:hAnsi="Calibri" w:cs="Calibri"/>
              </w:rPr>
            </w:pPr>
            <w:r w:rsidRPr="001B7DB3">
              <w:rPr>
                <w:rFonts w:ascii="Calibri" w:hAnsi="Calibri" w:cs="Calibri"/>
              </w:rPr>
              <w:t>X</w:t>
            </w:r>
          </w:p>
        </w:tc>
        <w:tc>
          <w:tcPr>
            <w:tcW w:w="1896" w:type="dxa"/>
            <w:vAlign w:val="bottom"/>
          </w:tcPr>
          <w:p w14:paraId="6FC1756E" w14:textId="77777777" w:rsidR="00D974CB" w:rsidRPr="001B7DB3" w:rsidRDefault="00D974CB" w:rsidP="00AE3B95">
            <w:pPr>
              <w:jc w:val="center"/>
              <w:rPr>
                <w:rFonts w:ascii="Calibri" w:hAnsi="Calibri" w:cs="Calibri"/>
              </w:rPr>
            </w:pPr>
          </w:p>
        </w:tc>
      </w:tr>
      <w:tr w:rsidR="00423F0E" w:rsidRPr="001B7DB3" w14:paraId="3693B604" w14:textId="77777777" w:rsidTr="00D974CB">
        <w:trPr>
          <w:trHeight w:val="28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F54C0" w14:textId="77777777" w:rsidR="00423F0E" w:rsidRPr="001B7DB3" w:rsidRDefault="00423F0E" w:rsidP="00AE3B95">
            <w:pPr>
              <w:rPr>
                <w:rFonts w:ascii="Calibri" w:eastAsia="Kozuka Gothic Pro L" w:hAnsi="Calibri" w:cs="Calibri"/>
              </w:rPr>
            </w:pPr>
            <w:r w:rsidRPr="001B7DB3">
              <w:rPr>
                <w:rFonts w:ascii="Calibri" w:eastAsia="Kozuka Gothic Pro L" w:hAnsi="Calibri" w:cs="Calibri"/>
              </w:rPr>
              <w:t>5-7/8” x 11-7/8” x 4”</w:t>
            </w:r>
          </w:p>
        </w:tc>
        <w:tc>
          <w:tcPr>
            <w:tcW w:w="1289" w:type="dxa"/>
            <w:tcBorders>
              <w:top w:val="single" w:sz="4" w:space="0" w:color="auto"/>
              <w:left w:val="single" w:sz="4" w:space="0" w:color="auto"/>
              <w:bottom w:val="single" w:sz="4" w:space="0" w:color="auto"/>
              <w:right w:val="single" w:sz="4" w:space="0" w:color="auto"/>
            </w:tcBorders>
            <w:vAlign w:val="bottom"/>
          </w:tcPr>
          <w:p w14:paraId="7FD30D42" w14:textId="77777777" w:rsidR="00423F0E" w:rsidRPr="001B7DB3" w:rsidRDefault="00423F0E" w:rsidP="00AE3B95">
            <w:pPr>
              <w:jc w:val="center"/>
              <w:rPr>
                <w:rFonts w:ascii="Calibri" w:hAnsi="Calibri" w:cs="Calibri"/>
              </w:rPr>
            </w:pPr>
            <w:r w:rsidRPr="001B7DB3">
              <w:rPr>
                <w:rFonts w:ascii="Calibri" w:hAnsi="Calibri" w:cs="Calibri"/>
              </w:rPr>
              <w:t>X</w:t>
            </w:r>
          </w:p>
        </w:tc>
        <w:tc>
          <w:tcPr>
            <w:tcW w:w="1896" w:type="dxa"/>
            <w:tcBorders>
              <w:top w:val="single" w:sz="4" w:space="0" w:color="auto"/>
              <w:left w:val="single" w:sz="4" w:space="0" w:color="auto"/>
              <w:bottom w:val="single" w:sz="4" w:space="0" w:color="auto"/>
              <w:right w:val="single" w:sz="4" w:space="0" w:color="auto"/>
            </w:tcBorders>
            <w:vAlign w:val="bottom"/>
          </w:tcPr>
          <w:p w14:paraId="5EB09011" w14:textId="77777777" w:rsidR="00423F0E" w:rsidRPr="001B7DB3" w:rsidRDefault="00423F0E" w:rsidP="00AE3B95">
            <w:pPr>
              <w:jc w:val="center"/>
              <w:rPr>
                <w:rFonts w:ascii="Calibri" w:hAnsi="Calibri" w:cs="Calibri"/>
              </w:rPr>
            </w:pPr>
          </w:p>
        </w:tc>
      </w:tr>
      <w:tr w:rsidR="001D0039" w:rsidRPr="001B7DB3" w14:paraId="3FA783F7" w14:textId="77777777" w:rsidTr="00D974CB">
        <w:trPr>
          <w:trHeight w:val="28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A8920" w14:textId="77777777" w:rsidR="001D0039" w:rsidRPr="001B7DB3" w:rsidRDefault="001D0039" w:rsidP="00F85410">
            <w:pPr>
              <w:rPr>
                <w:rFonts w:ascii="Calibri" w:eastAsia="Kozuka Gothic Pro L" w:hAnsi="Calibri" w:cs="Calibri"/>
              </w:rPr>
            </w:pPr>
            <w:r w:rsidRPr="001B7DB3">
              <w:rPr>
                <w:rFonts w:ascii="Calibri" w:eastAsia="Kozuka Gothic Pro L" w:hAnsi="Calibri" w:cs="Calibri"/>
              </w:rPr>
              <w:t>5-7/8” x 17-7/8” x 4”</w:t>
            </w:r>
          </w:p>
        </w:tc>
        <w:tc>
          <w:tcPr>
            <w:tcW w:w="1289" w:type="dxa"/>
            <w:tcBorders>
              <w:top w:val="single" w:sz="4" w:space="0" w:color="auto"/>
              <w:left w:val="single" w:sz="4" w:space="0" w:color="auto"/>
              <w:bottom w:val="single" w:sz="4" w:space="0" w:color="auto"/>
              <w:right w:val="single" w:sz="4" w:space="0" w:color="auto"/>
            </w:tcBorders>
            <w:vAlign w:val="bottom"/>
          </w:tcPr>
          <w:p w14:paraId="1E2B6A04" w14:textId="77777777" w:rsidR="001D0039" w:rsidRPr="001B7DB3" w:rsidRDefault="001D0039" w:rsidP="00F85410">
            <w:pPr>
              <w:jc w:val="center"/>
              <w:rPr>
                <w:rFonts w:ascii="Calibri" w:hAnsi="Calibri" w:cs="Calibri"/>
              </w:rPr>
            </w:pPr>
            <w:r w:rsidRPr="001B7DB3">
              <w:rPr>
                <w:rFonts w:ascii="Calibri" w:hAnsi="Calibri" w:cs="Calibri"/>
              </w:rPr>
              <w:t>X</w:t>
            </w:r>
          </w:p>
        </w:tc>
        <w:tc>
          <w:tcPr>
            <w:tcW w:w="1896" w:type="dxa"/>
            <w:tcBorders>
              <w:top w:val="single" w:sz="4" w:space="0" w:color="auto"/>
              <w:left w:val="single" w:sz="4" w:space="0" w:color="auto"/>
              <w:bottom w:val="single" w:sz="4" w:space="0" w:color="auto"/>
              <w:right w:val="single" w:sz="4" w:space="0" w:color="auto"/>
            </w:tcBorders>
            <w:vAlign w:val="bottom"/>
          </w:tcPr>
          <w:p w14:paraId="028EE9AF" w14:textId="77777777" w:rsidR="001D0039" w:rsidRPr="001B7DB3" w:rsidRDefault="001D0039" w:rsidP="00F85410">
            <w:pPr>
              <w:jc w:val="center"/>
              <w:rPr>
                <w:rFonts w:ascii="Calibri" w:hAnsi="Calibri" w:cs="Calibri"/>
              </w:rPr>
            </w:pPr>
            <w:r w:rsidRPr="001B7DB3">
              <w:rPr>
                <w:rFonts w:ascii="Calibri" w:hAnsi="Calibri" w:cs="Calibri"/>
              </w:rPr>
              <w:t>X</w:t>
            </w:r>
          </w:p>
        </w:tc>
      </w:tr>
      <w:tr w:rsidR="001D0039" w:rsidRPr="001B7DB3" w14:paraId="6458995F" w14:textId="77777777" w:rsidTr="00D974CB">
        <w:trPr>
          <w:trHeight w:val="28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E66B6" w14:textId="77777777" w:rsidR="001D0039" w:rsidRPr="001B7DB3" w:rsidRDefault="001D0039" w:rsidP="00F85410">
            <w:pPr>
              <w:rPr>
                <w:rFonts w:ascii="Calibri" w:eastAsia="Kozuka Gothic Pro L" w:hAnsi="Calibri" w:cs="Calibri"/>
              </w:rPr>
            </w:pPr>
            <w:r w:rsidRPr="001B7DB3">
              <w:rPr>
                <w:rFonts w:ascii="Calibri" w:eastAsia="Kozuka Gothic Pro L" w:hAnsi="Calibri" w:cs="Calibri"/>
              </w:rPr>
              <w:t>5-7/8” x 23-7/8” x 4”</w:t>
            </w:r>
          </w:p>
        </w:tc>
        <w:tc>
          <w:tcPr>
            <w:tcW w:w="1289" w:type="dxa"/>
            <w:tcBorders>
              <w:top w:val="single" w:sz="4" w:space="0" w:color="auto"/>
              <w:left w:val="single" w:sz="4" w:space="0" w:color="auto"/>
              <w:bottom w:val="single" w:sz="4" w:space="0" w:color="auto"/>
              <w:right w:val="single" w:sz="4" w:space="0" w:color="auto"/>
            </w:tcBorders>
            <w:vAlign w:val="bottom"/>
          </w:tcPr>
          <w:p w14:paraId="443725A4" w14:textId="77777777" w:rsidR="001D0039" w:rsidRPr="001B7DB3" w:rsidRDefault="001D0039" w:rsidP="00F85410">
            <w:pPr>
              <w:jc w:val="center"/>
              <w:rPr>
                <w:rFonts w:ascii="Calibri" w:hAnsi="Calibri" w:cs="Calibri"/>
              </w:rPr>
            </w:pPr>
            <w:r w:rsidRPr="001B7DB3">
              <w:rPr>
                <w:rFonts w:ascii="Calibri" w:hAnsi="Calibri" w:cs="Calibri"/>
              </w:rPr>
              <w:t>X</w:t>
            </w:r>
          </w:p>
        </w:tc>
        <w:tc>
          <w:tcPr>
            <w:tcW w:w="1896" w:type="dxa"/>
            <w:tcBorders>
              <w:top w:val="single" w:sz="4" w:space="0" w:color="auto"/>
              <w:left w:val="single" w:sz="4" w:space="0" w:color="auto"/>
              <w:bottom w:val="single" w:sz="4" w:space="0" w:color="auto"/>
              <w:right w:val="single" w:sz="4" w:space="0" w:color="auto"/>
            </w:tcBorders>
            <w:vAlign w:val="bottom"/>
          </w:tcPr>
          <w:p w14:paraId="12ABD009" w14:textId="77777777" w:rsidR="001D0039" w:rsidRPr="001B7DB3" w:rsidRDefault="001D0039" w:rsidP="00F85410">
            <w:pPr>
              <w:jc w:val="center"/>
              <w:rPr>
                <w:rFonts w:ascii="Calibri" w:hAnsi="Calibri" w:cs="Calibri"/>
              </w:rPr>
            </w:pPr>
            <w:r w:rsidRPr="001B7DB3">
              <w:rPr>
                <w:rFonts w:ascii="Calibri" w:hAnsi="Calibri" w:cs="Calibri"/>
              </w:rPr>
              <w:t>X</w:t>
            </w:r>
          </w:p>
        </w:tc>
      </w:tr>
      <w:tr w:rsidR="001D0039" w:rsidRPr="001B7DB3" w14:paraId="68D74406" w14:textId="77777777" w:rsidTr="00D974CB">
        <w:trPr>
          <w:trHeight w:val="285"/>
        </w:trPr>
        <w:tc>
          <w:tcPr>
            <w:tcW w:w="30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0C2E1" w14:textId="77777777" w:rsidR="001D0039" w:rsidRPr="001B7DB3" w:rsidRDefault="001D0039" w:rsidP="00AE3B95">
            <w:pPr>
              <w:rPr>
                <w:rFonts w:ascii="Calibri" w:eastAsia="Kozuka Gothic Pro L" w:hAnsi="Calibri" w:cs="Calibri"/>
              </w:rPr>
            </w:pPr>
            <w:r w:rsidRPr="001B7DB3">
              <w:rPr>
                <w:rFonts w:ascii="Calibri" w:eastAsia="Kozuka Gothic Pro L" w:hAnsi="Calibri" w:cs="Calibri"/>
              </w:rPr>
              <w:t>11-7/8" x 11-7/8" x 4”</w:t>
            </w:r>
          </w:p>
        </w:tc>
        <w:tc>
          <w:tcPr>
            <w:tcW w:w="1289" w:type="dxa"/>
            <w:tcBorders>
              <w:top w:val="single" w:sz="4" w:space="0" w:color="auto"/>
              <w:left w:val="single" w:sz="4" w:space="0" w:color="auto"/>
              <w:bottom w:val="single" w:sz="4" w:space="0" w:color="auto"/>
              <w:right w:val="single" w:sz="4" w:space="0" w:color="auto"/>
            </w:tcBorders>
            <w:vAlign w:val="bottom"/>
          </w:tcPr>
          <w:p w14:paraId="564104C2" w14:textId="77777777" w:rsidR="001D0039" w:rsidRPr="001B7DB3" w:rsidRDefault="001D0039" w:rsidP="00AE3B95">
            <w:pPr>
              <w:jc w:val="center"/>
              <w:rPr>
                <w:rFonts w:ascii="Calibri" w:hAnsi="Calibri" w:cs="Calibri"/>
              </w:rPr>
            </w:pPr>
            <w:r w:rsidRPr="001B7DB3">
              <w:rPr>
                <w:rFonts w:ascii="Calibri" w:hAnsi="Calibri" w:cs="Calibri"/>
              </w:rPr>
              <w:t>X</w:t>
            </w:r>
          </w:p>
        </w:tc>
        <w:tc>
          <w:tcPr>
            <w:tcW w:w="1896" w:type="dxa"/>
            <w:tcBorders>
              <w:top w:val="single" w:sz="4" w:space="0" w:color="auto"/>
              <w:left w:val="single" w:sz="4" w:space="0" w:color="auto"/>
              <w:bottom w:val="single" w:sz="4" w:space="0" w:color="auto"/>
              <w:right w:val="single" w:sz="4" w:space="0" w:color="auto"/>
            </w:tcBorders>
            <w:vAlign w:val="bottom"/>
          </w:tcPr>
          <w:p w14:paraId="17606A35" w14:textId="7C627131" w:rsidR="001D0039" w:rsidRPr="001B7DB3" w:rsidRDefault="001D0039" w:rsidP="00AE3B95">
            <w:pPr>
              <w:jc w:val="center"/>
              <w:rPr>
                <w:rFonts w:ascii="Calibri" w:hAnsi="Calibri" w:cs="Calibri"/>
              </w:rPr>
            </w:pPr>
          </w:p>
        </w:tc>
      </w:tr>
    </w:tbl>
    <w:p w14:paraId="2559930A" w14:textId="77777777" w:rsidR="00BD270E" w:rsidRPr="001B7DB3" w:rsidRDefault="00BD270E" w:rsidP="00A45AF5">
      <w:pPr>
        <w:rPr>
          <w:rFonts w:ascii="Calibri" w:hAnsi="Calibri" w:cs="Calibri"/>
        </w:rPr>
      </w:pPr>
    </w:p>
    <w:p w14:paraId="786ABFF2" w14:textId="77777777" w:rsidR="00C32441" w:rsidRPr="001B7DB3" w:rsidRDefault="000C684E" w:rsidP="004C6139">
      <w:pPr>
        <w:numPr>
          <w:ilvl w:val="0"/>
          <w:numId w:val="18"/>
        </w:numPr>
        <w:rPr>
          <w:rFonts w:ascii="Calibri" w:hAnsi="Calibri" w:cs="Calibri"/>
        </w:rPr>
      </w:pPr>
      <w:r w:rsidRPr="001B7DB3">
        <w:rPr>
          <w:rFonts w:ascii="Calibri" w:hAnsi="Calibri" w:cs="Calibri"/>
        </w:rPr>
        <w:t xml:space="preserve">Unit size:  Within </w:t>
      </w:r>
      <w:r w:rsidR="00337EB6" w:rsidRPr="001B7DB3">
        <w:rPr>
          <w:rFonts w:ascii="Calibri" w:hAnsi="Calibri" w:cs="Calibri"/>
        </w:rPr>
        <w:t>1/8”</w:t>
      </w:r>
      <w:r w:rsidRPr="001B7DB3">
        <w:rPr>
          <w:rFonts w:ascii="Calibri" w:hAnsi="Calibri" w:cs="Calibri"/>
        </w:rPr>
        <w:t xml:space="preserve"> of designated length, width and thickness.</w:t>
      </w:r>
    </w:p>
    <w:p w14:paraId="32529489" w14:textId="77777777" w:rsidR="00AE27F6" w:rsidRPr="001B7DB3" w:rsidRDefault="00AE27F6" w:rsidP="00AE27F6">
      <w:pPr>
        <w:ind w:left="720"/>
        <w:rPr>
          <w:rFonts w:ascii="Calibri" w:hAnsi="Calibri" w:cs="Calibri"/>
        </w:rPr>
      </w:pPr>
    </w:p>
    <w:p w14:paraId="25191BB8" w14:textId="77777777" w:rsidR="00AE27F6" w:rsidRPr="001B7DB3" w:rsidRDefault="00AE27F6" w:rsidP="00AE27F6">
      <w:pPr>
        <w:pStyle w:val="ListParagraph"/>
        <w:numPr>
          <w:ilvl w:val="0"/>
          <w:numId w:val="18"/>
        </w:numPr>
        <w:rPr>
          <w:rFonts w:asciiTheme="minorHAnsi" w:hAnsiTheme="minorHAnsi" w:cstheme="minorHAnsi"/>
        </w:rPr>
      </w:pPr>
      <w:r w:rsidRPr="001B7DB3">
        <w:rPr>
          <w:rFonts w:asciiTheme="minorHAnsi" w:hAnsiTheme="minorHAnsi" w:cstheme="minorHAnsi"/>
        </w:rPr>
        <w:t>Integrated spacer tabs allow Narrow modular pavers to be placed together and maintain even spacing throughout the installation. Minor adjustments may be necessary to maintain consistent joint lines.</w:t>
      </w:r>
    </w:p>
    <w:p w14:paraId="4F49346A" w14:textId="77777777" w:rsidR="00AE27F6" w:rsidRPr="001B7DB3" w:rsidRDefault="00AE27F6" w:rsidP="00AE27F6">
      <w:pPr>
        <w:ind w:left="720"/>
        <w:rPr>
          <w:rFonts w:ascii="Calibri" w:hAnsi="Calibri" w:cs="Calibri"/>
        </w:rPr>
      </w:pPr>
    </w:p>
    <w:p w14:paraId="466CA6CA" w14:textId="77777777" w:rsidR="00C32441" w:rsidRPr="001B7DB3" w:rsidRDefault="00C32441" w:rsidP="00C32441">
      <w:pPr>
        <w:ind w:left="720"/>
        <w:rPr>
          <w:rFonts w:ascii="Calibri" w:hAnsi="Calibri" w:cs="Calibri"/>
        </w:rPr>
      </w:pPr>
    </w:p>
    <w:p w14:paraId="51477CE2" w14:textId="77777777" w:rsidR="008129EA" w:rsidRPr="001B7DB3" w:rsidRDefault="008129EA" w:rsidP="004C6139">
      <w:pPr>
        <w:numPr>
          <w:ilvl w:val="0"/>
          <w:numId w:val="18"/>
        </w:numPr>
        <w:rPr>
          <w:rFonts w:ascii="Calibri" w:hAnsi="Calibri" w:cs="Calibri"/>
        </w:rPr>
      </w:pPr>
      <w:r w:rsidRPr="001B7DB3">
        <w:rPr>
          <w:rFonts w:ascii="Calibri" w:hAnsi="Calibri" w:cs="Calibri"/>
        </w:rPr>
        <w:t xml:space="preserve">Weight:  </w:t>
      </w:r>
      <w:r w:rsidR="002E31BC" w:rsidRPr="001B7DB3">
        <w:rPr>
          <w:rFonts w:ascii="Calibri" w:hAnsi="Calibri" w:cs="Calibri"/>
        </w:rPr>
        <w:t>Narrow Modular</w:t>
      </w:r>
      <w:r w:rsidR="00E66A54" w:rsidRPr="001B7DB3">
        <w:rPr>
          <w:rFonts w:ascii="Calibri" w:hAnsi="Calibri" w:cs="Calibri"/>
        </w:rPr>
        <w:t xml:space="preserve"> Paver</w:t>
      </w:r>
      <w:r w:rsidRPr="001B7DB3">
        <w:rPr>
          <w:rFonts w:ascii="Calibri" w:hAnsi="Calibri" w:cs="Calibri"/>
        </w:rPr>
        <w:t xml:space="preserve">: </w:t>
      </w:r>
      <w:r w:rsidR="001A2849" w:rsidRPr="001B7DB3">
        <w:rPr>
          <w:rFonts w:ascii="Calibri" w:hAnsi="Calibri" w:cs="Calibri"/>
        </w:rPr>
        <w:t xml:space="preserve">4” thick - </w:t>
      </w:r>
      <w:r w:rsidR="002E31BC" w:rsidRPr="001B7DB3">
        <w:rPr>
          <w:rFonts w:ascii="Calibri" w:hAnsi="Calibri" w:cs="Calibri"/>
        </w:rPr>
        <w:t>44</w:t>
      </w:r>
      <w:r w:rsidRPr="001B7DB3">
        <w:rPr>
          <w:rFonts w:ascii="Calibri" w:hAnsi="Calibri" w:cs="Calibri"/>
        </w:rPr>
        <w:t xml:space="preserve"> pounds per </w:t>
      </w:r>
      <w:r w:rsidR="0050604F" w:rsidRPr="001B7DB3">
        <w:rPr>
          <w:rFonts w:ascii="Calibri" w:hAnsi="Calibri" w:cs="Calibri"/>
        </w:rPr>
        <w:t>square</w:t>
      </w:r>
      <w:r w:rsidRPr="001B7DB3">
        <w:rPr>
          <w:rFonts w:ascii="Calibri" w:hAnsi="Calibri" w:cs="Calibri"/>
        </w:rPr>
        <w:t xml:space="preserve"> foot</w:t>
      </w:r>
      <w:r w:rsidR="00E66A54" w:rsidRPr="001B7DB3">
        <w:rPr>
          <w:rFonts w:ascii="Calibri" w:hAnsi="Calibri" w:cs="Calibri"/>
        </w:rPr>
        <w:t>.</w:t>
      </w:r>
      <w:r w:rsidRPr="001B7DB3">
        <w:rPr>
          <w:rFonts w:ascii="Calibri" w:hAnsi="Calibri" w:cs="Calibri"/>
        </w:rPr>
        <w:t xml:space="preserve"> </w:t>
      </w:r>
    </w:p>
    <w:p w14:paraId="3E8EBA5A" w14:textId="77777777" w:rsidR="00C32441" w:rsidRPr="001B7DB3" w:rsidRDefault="00C32441" w:rsidP="00A45AF5">
      <w:pPr>
        <w:rPr>
          <w:rFonts w:ascii="Calibri" w:hAnsi="Calibri" w:cs="Calibri"/>
        </w:rPr>
      </w:pPr>
    </w:p>
    <w:p w14:paraId="048FD6C8" w14:textId="77777777" w:rsidR="00E04A73" w:rsidRPr="001B7DB3" w:rsidRDefault="00E04A73" w:rsidP="004C6139">
      <w:pPr>
        <w:numPr>
          <w:ilvl w:val="0"/>
          <w:numId w:val="18"/>
        </w:numPr>
        <w:rPr>
          <w:rFonts w:ascii="Calibri" w:hAnsi="Calibri" w:cs="Calibri"/>
        </w:rPr>
      </w:pPr>
      <w:r w:rsidRPr="001B7DB3">
        <w:rPr>
          <w:rFonts w:ascii="Calibri" w:hAnsi="Calibri" w:cs="Calibri"/>
        </w:rPr>
        <w:t xml:space="preserve">Water absorption:  </w:t>
      </w:r>
      <w:r w:rsidR="008A5924" w:rsidRPr="001B7DB3">
        <w:rPr>
          <w:rFonts w:ascii="Calibri" w:hAnsi="Calibri" w:cs="Calibri"/>
        </w:rPr>
        <w:t>Not more than 6.0 % average, not more than 7.0 % for any individual unit for standard colors.</w:t>
      </w:r>
    </w:p>
    <w:p w14:paraId="1D2F6018" w14:textId="77777777" w:rsidR="00E04A73" w:rsidRPr="001B7DB3" w:rsidRDefault="00E04A73" w:rsidP="00A45AF5">
      <w:pPr>
        <w:rPr>
          <w:rFonts w:ascii="Calibri" w:hAnsi="Calibri" w:cs="Calibri"/>
        </w:rPr>
      </w:pPr>
    </w:p>
    <w:p w14:paraId="3D863D5B" w14:textId="77777777" w:rsidR="00E04A73" w:rsidRPr="001B7DB3" w:rsidRDefault="00E04A73" w:rsidP="004C6139">
      <w:pPr>
        <w:numPr>
          <w:ilvl w:val="0"/>
          <w:numId w:val="18"/>
        </w:numPr>
        <w:rPr>
          <w:rFonts w:ascii="Calibri" w:hAnsi="Calibri" w:cs="Calibri"/>
        </w:rPr>
      </w:pPr>
      <w:r w:rsidRPr="001B7DB3">
        <w:rPr>
          <w:rFonts w:ascii="Calibri" w:hAnsi="Calibri" w:cs="Calibri"/>
        </w:rPr>
        <w:t>Narrow Modular Pavers will contain on average 5%</w:t>
      </w:r>
      <w:r w:rsidR="00742A4F" w:rsidRPr="001B7DB3">
        <w:rPr>
          <w:rFonts w:ascii="Calibri" w:hAnsi="Calibri" w:cs="Calibri"/>
        </w:rPr>
        <w:t xml:space="preserve"> </w:t>
      </w:r>
      <w:r w:rsidRPr="001B7DB3">
        <w:rPr>
          <w:rFonts w:ascii="Calibri" w:hAnsi="Calibri" w:cs="Calibri"/>
        </w:rPr>
        <w:t>entrained air, with no individual piece under 4%.</w:t>
      </w:r>
      <w:r w:rsidR="008245D2" w:rsidRPr="001B7DB3">
        <w:rPr>
          <w:rFonts w:ascii="Calibri" w:hAnsi="Calibri" w:cs="Calibri"/>
        </w:rPr>
        <w:t xml:space="preserve"> </w:t>
      </w:r>
    </w:p>
    <w:p w14:paraId="61EC8E38" w14:textId="77777777" w:rsidR="00E04A73" w:rsidRPr="001B7DB3" w:rsidRDefault="00E04A73" w:rsidP="00A45AF5">
      <w:pPr>
        <w:rPr>
          <w:rFonts w:ascii="Calibri" w:hAnsi="Calibri" w:cs="Calibri"/>
        </w:rPr>
      </w:pPr>
    </w:p>
    <w:p w14:paraId="4B18E318" w14:textId="77777777" w:rsidR="00E04A73" w:rsidRPr="001B7DB3" w:rsidRDefault="00E04A73" w:rsidP="004C6139">
      <w:pPr>
        <w:numPr>
          <w:ilvl w:val="0"/>
          <w:numId w:val="18"/>
        </w:numPr>
        <w:rPr>
          <w:rFonts w:ascii="Calibri" w:hAnsi="Calibri" w:cs="Calibri"/>
        </w:rPr>
      </w:pPr>
      <w:r w:rsidRPr="001B7DB3">
        <w:rPr>
          <w:rFonts w:ascii="Calibri" w:hAnsi="Calibri" w:cs="Calibri"/>
        </w:rPr>
        <w:t xml:space="preserve">Resistance to Freeze-Thaw: Narrow Modular Pavers will resist </w:t>
      </w:r>
      <w:r w:rsidR="00FA3CB6" w:rsidRPr="001B7DB3">
        <w:rPr>
          <w:rFonts w:ascii="Calibri" w:hAnsi="Calibri" w:cs="Calibri"/>
        </w:rPr>
        <w:t>300</w:t>
      </w:r>
      <w:r w:rsidRPr="001B7DB3">
        <w:rPr>
          <w:rFonts w:ascii="Calibri" w:hAnsi="Calibri" w:cs="Calibri"/>
        </w:rPr>
        <w:t xml:space="preserve"> freeze thaw cycles in accordance with ASTM C666 Standard Test Method for Resistance of Concrete to Rapid Freezing and Thawing.</w:t>
      </w:r>
    </w:p>
    <w:p w14:paraId="14CCE703" w14:textId="77777777" w:rsidR="00E96048" w:rsidRPr="001B7DB3" w:rsidRDefault="00E96048" w:rsidP="00A45AF5">
      <w:pPr>
        <w:rPr>
          <w:rFonts w:ascii="Calibri" w:hAnsi="Calibri" w:cs="Calibri"/>
        </w:rPr>
      </w:pPr>
    </w:p>
    <w:p w14:paraId="13C72905" w14:textId="77777777" w:rsidR="008129EA" w:rsidRPr="001B7DB3" w:rsidRDefault="000923FB" w:rsidP="004C6139">
      <w:pPr>
        <w:numPr>
          <w:ilvl w:val="1"/>
          <w:numId w:val="17"/>
        </w:numPr>
        <w:ind w:left="720"/>
        <w:rPr>
          <w:rFonts w:ascii="Calibri" w:hAnsi="Calibri" w:cs="Calibri"/>
        </w:rPr>
      </w:pPr>
      <w:r w:rsidRPr="001B7DB3">
        <w:rPr>
          <w:rFonts w:ascii="Calibri" w:hAnsi="Calibri" w:cs="Calibri"/>
        </w:rPr>
        <w:t>FABRICATION</w:t>
      </w:r>
    </w:p>
    <w:p w14:paraId="5A7D70DE" w14:textId="77777777" w:rsidR="008129EA" w:rsidRPr="001B7DB3" w:rsidRDefault="008129EA" w:rsidP="00A45AF5">
      <w:pPr>
        <w:rPr>
          <w:rFonts w:ascii="Calibri" w:hAnsi="Calibri" w:cs="Calibri"/>
        </w:rPr>
      </w:pPr>
    </w:p>
    <w:p w14:paraId="195FDC80" w14:textId="77777777" w:rsidR="008129EA" w:rsidRPr="001B7DB3" w:rsidRDefault="002E31BC" w:rsidP="004C6139">
      <w:pPr>
        <w:numPr>
          <w:ilvl w:val="0"/>
          <w:numId w:val="19"/>
        </w:numPr>
        <w:rPr>
          <w:rFonts w:ascii="Calibri" w:hAnsi="Calibri" w:cs="Calibri"/>
        </w:rPr>
      </w:pPr>
      <w:r w:rsidRPr="001B7DB3">
        <w:rPr>
          <w:rFonts w:ascii="Calibri" w:hAnsi="Calibri" w:cs="Calibri"/>
        </w:rPr>
        <w:t>Narrow Modular</w:t>
      </w:r>
      <w:r w:rsidR="00F24FAE" w:rsidRPr="001B7DB3">
        <w:rPr>
          <w:rFonts w:ascii="Calibri" w:hAnsi="Calibri" w:cs="Calibri"/>
        </w:rPr>
        <w:t xml:space="preserve"> Pavers</w:t>
      </w:r>
      <w:r w:rsidR="00E66A54" w:rsidRPr="001B7DB3">
        <w:rPr>
          <w:rFonts w:ascii="Calibri" w:hAnsi="Calibri" w:cs="Calibri"/>
        </w:rPr>
        <w:t xml:space="preserve"> </w:t>
      </w:r>
      <w:r w:rsidR="008129EA" w:rsidRPr="001B7DB3">
        <w:rPr>
          <w:rFonts w:ascii="Calibri" w:hAnsi="Calibri" w:cs="Calibri"/>
        </w:rPr>
        <w:t xml:space="preserve">shall be </w:t>
      </w:r>
      <w:r w:rsidR="00742A4F" w:rsidRPr="001B7DB3">
        <w:rPr>
          <w:rFonts w:ascii="Calibri" w:hAnsi="Calibri" w:cs="Calibri"/>
        </w:rPr>
        <w:t xml:space="preserve">hand-made, wet-cast </w:t>
      </w:r>
      <w:r w:rsidR="008129EA" w:rsidRPr="001B7DB3">
        <w:rPr>
          <w:rFonts w:ascii="Calibri" w:hAnsi="Calibri" w:cs="Calibri"/>
        </w:rPr>
        <w:t>of cement conforming to ASTM C 150, Type III, aggregates conforming to ASTM C 33</w:t>
      </w:r>
      <w:r w:rsidR="00E66A54" w:rsidRPr="001B7DB3">
        <w:rPr>
          <w:rFonts w:ascii="Calibri" w:hAnsi="Calibri" w:cs="Calibri"/>
        </w:rPr>
        <w:t>, and pigments for integrally colored concrete conforming to ASTM C979</w:t>
      </w:r>
      <w:r w:rsidR="008129EA" w:rsidRPr="001B7DB3">
        <w:rPr>
          <w:rFonts w:ascii="Calibri" w:hAnsi="Calibri" w:cs="Calibri"/>
        </w:rPr>
        <w:t xml:space="preserve">. </w:t>
      </w:r>
    </w:p>
    <w:p w14:paraId="0D9AEAE7" w14:textId="77777777" w:rsidR="008129EA" w:rsidRPr="001B7DB3" w:rsidRDefault="008129EA" w:rsidP="00A45AF5">
      <w:pPr>
        <w:rPr>
          <w:rFonts w:ascii="Calibri" w:hAnsi="Calibri" w:cs="Calibri"/>
        </w:rPr>
      </w:pPr>
    </w:p>
    <w:p w14:paraId="0B324F93" w14:textId="77777777" w:rsidR="008129EA" w:rsidRPr="001B7DB3" w:rsidRDefault="008129EA" w:rsidP="004C6139">
      <w:pPr>
        <w:numPr>
          <w:ilvl w:val="1"/>
          <w:numId w:val="17"/>
        </w:numPr>
        <w:ind w:left="720"/>
        <w:rPr>
          <w:rFonts w:ascii="Calibri" w:hAnsi="Calibri" w:cs="Calibri"/>
        </w:rPr>
      </w:pPr>
      <w:r w:rsidRPr="001B7DB3">
        <w:rPr>
          <w:rFonts w:ascii="Calibri" w:hAnsi="Calibri" w:cs="Calibri"/>
        </w:rPr>
        <w:t>SOURCE QUALITY CONTROL</w:t>
      </w:r>
    </w:p>
    <w:p w14:paraId="242381F6" w14:textId="77777777" w:rsidR="008129EA" w:rsidRPr="001B7DB3" w:rsidRDefault="008129EA" w:rsidP="00A45AF5">
      <w:pPr>
        <w:rPr>
          <w:rFonts w:ascii="Calibri" w:hAnsi="Calibri" w:cs="Calibri"/>
        </w:rPr>
      </w:pPr>
    </w:p>
    <w:p w14:paraId="013D7FC1" w14:textId="77777777" w:rsidR="000923FB" w:rsidRPr="001B7DB3" w:rsidRDefault="008129EA" w:rsidP="000923FB">
      <w:pPr>
        <w:numPr>
          <w:ilvl w:val="0"/>
          <w:numId w:val="20"/>
        </w:numPr>
        <w:rPr>
          <w:rFonts w:ascii="Calibri" w:hAnsi="Calibri" w:cs="Calibri"/>
        </w:rPr>
      </w:pPr>
      <w:r w:rsidRPr="001B7DB3">
        <w:rPr>
          <w:rFonts w:ascii="Calibri" w:hAnsi="Calibri" w:cs="Calibri"/>
        </w:rPr>
        <w:t xml:space="preserve">Concrete for </w:t>
      </w:r>
      <w:r w:rsidR="002E31BC" w:rsidRPr="001B7DB3">
        <w:rPr>
          <w:rFonts w:ascii="Calibri" w:hAnsi="Calibri" w:cs="Calibri"/>
        </w:rPr>
        <w:t>Narrow Modular</w:t>
      </w:r>
      <w:r w:rsidR="00F24FAE" w:rsidRPr="001B7DB3">
        <w:rPr>
          <w:rFonts w:ascii="Calibri" w:hAnsi="Calibri" w:cs="Calibri"/>
        </w:rPr>
        <w:t xml:space="preserve"> Pavers</w:t>
      </w:r>
      <w:r w:rsidR="00734832" w:rsidRPr="001B7DB3">
        <w:rPr>
          <w:rFonts w:ascii="Calibri" w:hAnsi="Calibri" w:cs="Calibri"/>
        </w:rPr>
        <w:t xml:space="preserve"> </w:t>
      </w:r>
      <w:r w:rsidRPr="001B7DB3">
        <w:rPr>
          <w:rFonts w:ascii="Calibri" w:hAnsi="Calibri" w:cs="Calibri"/>
        </w:rPr>
        <w:t>shall be tested frequently to assure that mixes provide units having not less than 5,000 psi compressive strength at 28 days (average test strength not less than 4,500 psi)</w:t>
      </w:r>
      <w:r w:rsidR="000923FB" w:rsidRPr="001B7DB3">
        <w:rPr>
          <w:rFonts w:ascii="Calibri" w:hAnsi="Calibri" w:cs="Calibri"/>
        </w:rPr>
        <w:t>.</w:t>
      </w:r>
    </w:p>
    <w:p w14:paraId="2F5ACA3C" w14:textId="77777777" w:rsidR="000923FB" w:rsidRPr="001B7DB3" w:rsidRDefault="000923FB" w:rsidP="000923FB">
      <w:pPr>
        <w:pStyle w:val="ListParagraph"/>
        <w:rPr>
          <w:rFonts w:asciiTheme="minorHAnsi" w:hAnsiTheme="minorHAnsi"/>
        </w:rPr>
      </w:pPr>
    </w:p>
    <w:p w14:paraId="490D1F56" w14:textId="77777777" w:rsidR="000923FB" w:rsidRPr="001B7DB3" w:rsidRDefault="000923FB" w:rsidP="000923FB">
      <w:pPr>
        <w:pStyle w:val="ListParagraph"/>
        <w:numPr>
          <w:ilvl w:val="0"/>
          <w:numId w:val="20"/>
        </w:numPr>
        <w:rPr>
          <w:rFonts w:asciiTheme="minorHAnsi" w:hAnsiTheme="minorHAnsi"/>
        </w:rPr>
      </w:pPr>
      <w:r w:rsidRPr="001B7DB3">
        <w:rPr>
          <w:rFonts w:asciiTheme="minorHAnsi" w:hAnsiTheme="minorHAnsi"/>
        </w:rPr>
        <w:t xml:space="preserve">Minor chips, hairline cracks, air voids and slight variations in color </w:t>
      </w:r>
      <w:r w:rsidR="007E5BC5" w:rsidRPr="001B7DB3">
        <w:rPr>
          <w:rFonts w:asciiTheme="minorHAnsi" w:hAnsiTheme="minorHAnsi"/>
        </w:rPr>
        <w:t xml:space="preserve">and finish </w:t>
      </w:r>
      <w:r w:rsidRPr="001B7DB3">
        <w:rPr>
          <w:rFonts w:asciiTheme="minorHAnsi" w:hAnsiTheme="minorHAnsi"/>
        </w:rPr>
        <w:t xml:space="preserve">are normal in precast concrete. When viewed in typical daylight illumination from a distance of 20 feet, minor chips, hairline cracks and air voids that cannot be seen with the naked eye are not grounds for rejection. </w:t>
      </w:r>
    </w:p>
    <w:p w14:paraId="17780CC9" w14:textId="77777777" w:rsidR="000923FB" w:rsidRPr="001B7DB3" w:rsidRDefault="000923FB" w:rsidP="000923FB">
      <w:pPr>
        <w:ind w:left="720"/>
        <w:rPr>
          <w:rFonts w:ascii="Calibri" w:hAnsi="Calibri" w:cs="Calibri"/>
        </w:rPr>
      </w:pPr>
    </w:p>
    <w:p w14:paraId="738F316A" w14:textId="77777777" w:rsidR="00B76F30" w:rsidRPr="001B7DB3" w:rsidRDefault="00B76F30" w:rsidP="00A45AF5">
      <w:pPr>
        <w:rPr>
          <w:rFonts w:ascii="Calibri" w:hAnsi="Calibri" w:cs="Calibri"/>
        </w:rPr>
      </w:pPr>
    </w:p>
    <w:p w14:paraId="5767AAC4" w14:textId="77777777" w:rsidR="008129EA" w:rsidRPr="001B7DB3" w:rsidRDefault="008129EA" w:rsidP="00A45AF5">
      <w:pPr>
        <w:rPr>
          <w:rFonts w:ascii="Calibri" w:hAnsi="Calibri" w:cs="Calibri"/>
        </w:rPr>
      </w:pPr>
      <w:r w:rsidRPr="001B7DB3">
        <w:rPr>
          <w:rFonts w:ascii="Calibri" w:hAnsi="Calibri" w:cs="Calibri"/>
        </w:rPr>
        <w:t>PART 3 - EXECUTION</w:t>
      </w:r>
    </w:p>
    <w:p w14:paraId="3F0EF366" w14:textId="77777777" w:rsidR="008129EA" w:rsidRPr="001B7DB3" w:rsidRDefault="008129EA" w:rsidP="00A45AF5">
      <w:pPr>
        <w:rPr>
          <w:rFonts w:ascii="Calibri" w:hAnsi="Calibri" w:cs="Calibri"/>
        </w:rPr>
      </w:pPr>
    </w:p>
    <w:p w14:paraId="3B9C73DC" w14:textId="77777777" w:rsidR="001B7DB3" w:rsidRPr="001B7DB3" w:rsidRDefault="00F97CF9" w:rsidP="001B7DB3">
      <w:pPr>
        <w:pStyle w:val="ListParagraph"/>
        <w:numPr>
          <w:ilvl w:val="1"/>
          <w:numId w:val="30"/>
        </w:numPr>
        <w:ind w:hanging="720"/>
        <w:rPr>
          <w:rFonts w:ascii="Calibri" w:hAnsi="Calibri" w:cs="Calibri"/>
        </w:rPr>
      </w:pPr>
      <w:r w:rsidRPr="001B7DB3">
        <w:rPr>
          <w:rFonts w:ascii="Calibri" w:hAnsi="Calibri" w:cs="Calibri"/>
        </w:rPr>
        <w:t>EXAMINATION</w:t>
      </w:r>
    </w:p>
    <w:p w14:paraId="7C1596A9" w14:textId="77777777" w:rsidR="001B7DB3" w:rsidRPr="001B7DB3" w:rsidRDefault="001B7DB3">
      <w:pPr>
        <w:widowControl/>
        <w:autoSpaceDE/>
        <w:autoSpaceDN/>
        <w:adjustRightInd/>
        <w:rPr>
          <w:rFonts w:ascii="Calibri" w:hAnsi="Calibri" w:cs="Calibri"/>
        </w:rPr>
      </w:pPr>
    </w:p>
    <w:p w14:paraId="6341C622" w14:textId="77777777" w:rsidR="001B7DB3" w:rsidRPr="001B7DB3" w:rsidRDefault="001B7DB3" w:rsidP="001B7DB3">
      <w:pPr>
        <w:numPr>
          <w:ilvl w:val="0"/>
          <w:numId w:val="21"/>
        </w:numPr>
        <w:rPr>
          <w:rFonts w:ascii="Calibri" w:hAnsi="Calibri" w:cs="Calibri"/>
        </w:rPr>
      </w:pPr>
      <w:r w:rsidRPr="001B7DB3">
        <w:rPr>
          <w:rFonts w:ascii="Calibri" w:hAnsi="Calibri" w:cs="Calibri"/>
        </w:rPr>
        <w:t xml:space="preserve">Contractor and/or Architect/Engineer shall certify that sub-grade preparation, compacted density and elevations conform to the specifications. Compaction of the soil sub-grade to at least 98% Standard Proctor Density per ASTM D 698 is recommended. Stabilization of the sub-grade and/or base may be necessary with weak or saturated sub-grade soils. The Contractor and/or Architect/Engineer should inspect sub-grade </w:t>
      </w:r>
      <w:r w:rsidRPr="001B7DB3">
        <w:rPr>
          <w:rFonts w:ascii="Calibri" w:hAnsi="Calibri" w:cs="Calibri"/>
        </w:rPr>
        <w:lastRenderedPageBreak/>
        <w:t>preparation, elevations and conduct density tests for conformance to specifications.</w:t>
      </w:r>
    </w:p>
    <w:p w14:paraId="6D5AE030" w14:textId="77777777" w:rsidR="001B7DB3" w:rsidRPr="001B7DB3" w:rsidRDefault="001B7DB3" w:rsidP="001B7DB3">
      <w:pPr>
        <w:rPr>
          <w:rFonts w:ascii="Calibri" w:hAnsi="Calibri" w:cs="Calibri"/>
        </w:rPr>
      </w:pPr>
    </w:p>
    <w:p w14:paraId="52578979" w14:textId="77777777" w:rsidR="001B7DB3" w:rsidRPr="001B7DB3" w:rsidRDefault="001B7DB3" w:rsidP="001B7DB3">
      <w:pPr>
        <w:numPr>
          <w:ilvl w:val="0"/>
          <w:numId w:val="21"/>
        </w:numPr>
        <w:rPr>
          <w:rFonts w:ascii="Calibri" w:hAnsi="Calibri" w:cs="Calibri"/>
        </w:rPr>
      </w:pPr>
      <w:r w:rsidRPr="001B7DB3">
        <w:rPr>
          <w:rFonts w:ascii="Calibri" w:hAnsi="Calibri" w:cs="Calibri"/>
        </w:rPr>
        <w:t>Contractor and/or Architect/Engineer shall verify that geotextiles, if applicable, have been placed according to specifications.</w:t>
      </w:r>
    </w:p>
    <w:p w14:paraId="0341C080" w14:textId="77777777" w:rsidR="001B7DB3" w:rsidRPr="001B7DB3" w:rsidRDefault="001B7DB3" w:rsidP="001B7DB3">
      <w:pPr>
        <w:rPr>
          <w:rFonts w:ascii="Calibri" w:hAnsi="Calibri" w:cs="Calibri"/>
        </w:rPr>
      </w:pPr>
    </w:p>
    <w:p w14:paraId="0C82A44D" w14:textId="77777777" w:rsidR="001B7DB3" w:rsidRPr="001B7DB3" w:rsidRDefault="001B7DB3" w:rsidP="001B7DB3">
      <w:pPr>
        <w:numPr>
          <w:ilvl w:val="0"/>
          <w:numId w:val="21"/>
        </w:numPr>
        <w:rPr>
          <w:rFonts w:ascii="Calibri" w:hAnsi="Calibri" w:cs="Calibri"/>
        </w:rPr>
      </w:pPr>
      <w:r w:rsidRPr="001B7DB3">
        <w:rPr>
          <w:rFonts w:ascii="Calibri" w:hAnsi="Calibri" w:cs="Calibri"/>
        </w:rPr>
        <w:t>Contractor and/or Architect/Engineer must verify that aggregate base materials, thickness, compaction, surface tolerances, and elevations conform to the specifications.</w:t>
      </w:r>
    </w:p>
    <w:p w14:paraId="0AE5E17D" w14:textId="77777777" w:rsidR="001B7DB3" w:rsidRPr="001B7DB3" w:rsidRDefault="001B7DB3" w:rsidP="001B7DB3">
      <w:pPr>
        <w:rPr>
          <w:rFonts w:ascii="Calibri" w:hAnsi="Calibri" w:cs="Calibri"/>
        </w:rPr>
      </w:pPr>
    </w:p>
    <w:p w14:paraId="300835C5" w14:textId="77777777" w:rsidR="001B7DB3" w:rsidRPr="001B7DB3" w:rsidRDefault="001B7DB3" w:rsidP="001B7DB3">
      <w:pPr>
        <w:numPr>
          <w:ilvl w:val="0"/>
          <w:numId w:val="21"/>
        </w:numPr>
        <w:rPr>
          <w:rFonts w:ascii="Calibri" w:hAnsi="Calibri" w:cs="Calibri"/>
        </w:rPr>
      </w:pPr>
      <w:r w:rsidRPr="001B7DB3">
        <w:rPr>
          <w:rFonts w:ascii="Calibri" w:hAnsi="Calibri" w:cs="Calibri"/>
        </w:rPr>
        <w:t>Contractor and/or Architect/Engineer must verify location, type, installation and elevations of edge restraints around perimeter of area to be paved. Perimeter containment must surround the entire paving area.</w:t>
      </w:r>
    </w:p>
    <w:p w14:paraId="46038815" w14:textId="77777777" w:rsidR="001B7DB3" w:rsidRPr="001B7DB3" w:rsidRDefault="001B7DB3" w:rsidP="001B7DB3">
      <w:pPr>
        <w:rPr>
          <w:rFonts w:ascii="Calibri" w:hAnsi="Calibri" w:cs="Calibri"/>
        </w:rPr>
      </w:pPr>
    </w:p>
    <w:p w14:paraId="10886573" w14:textId="77777777" w:rsidR="001B7DB3" w:rsidRPr="001B7DB3" w:rsidRDefault="001B7DB3" w:rsidP="001B7DB3">
      <w:pPr>
        <w:numPr>
          <w:ilvl w:val="0"/>
          <w:numId w:val="21"/>
        </w:numPr>
        <w:rPr>
          <w:rFonts w:ascii="Calibri" w:hAnsi="Calibri" w:cs="Calibri"/>
        </w:rPr>
      </w:pPr>
      <w:r w:rsidRPr="001B7DB3">
        <w:rPr>
          <w:rFonts w:ascii="Calibri" w:hAnsi="Calibri" w:cs="Calibri"/>
        </w:rPr>
        <w:t>Contractor and/or Architect/Engineer must verify base is dry, uniform, even and ready to support sand, precast concrete paving units, and imposed loads.</w:t>
      </w:r>
    </w:p>
    <w:p w14:paraId="5BA89BC2" w14:textId="77777777" w:rsidR="001B7DB3" w:rsidRPr="001B7DB3" w:rsidRDefault="001B7DB3" w:rsidP="001B7DB3">
      <w:pPr>
        <w:rPr>
          <w:rFonts w:ascii="Calibri" w:hAnsi="Calibri" w:cs="Calibri"/>
        </w:rPr>
      </w:pPr>
    </w:p>
    <w:p w14:paraId="6E6C370B" w14:textId="77777777" w:rsidR="001B7DB3" w:rsidRPr="001B7DB3" w:rsidRDefault="001B7DB3" w:rsidP="001B7DB3">
      <w:pPr>
        <w:numPr>
          <w:ilvl w:val="0"/>
          <w:numId w:val="21"/>
        </w:numPr>
        <w:rPr>
          <w:rFonts w:ascii="Calibri" w:hAnsi="Calibri" w:cs="Calibri"/>
        </w:rPr>
      </w:pPr>
      <w:r w:rsidRPr="001B7DB3">
        <w:rPr>
          <w:rFonts w:ascii="Calibri" w:hAnsi="Calibri" w:cs="Calibri"/>
        </w:rPr>
        <w:t xml:space="preserve">Installing the bedding sand and precast concrete paving unit installation constitutes acceptance of base and edge restraint installation. </w:t>
      </w:r>
    </w:p>
    <w:p w14:paraId="48888B78" w14:textId="77777777" w:rsidR="001B7DB3" w:rsidRPr="001B7DB3" w:rsidRDefault="001B7DB3" w:rsidP="001B7DB3">
      <w:pPr>
        <w:rPr>
          <w:rFonts w:ascii="Calibri" w:hAnsi="Calibri" w:cs="Calibri"/>
        </w:rPr>
      </w:pPr>
    </w:p>
    <w:p w14:paraId="395B58C8" w14:textId="77777777" w:rsidR="001B7DB3" w:rsidRPr="001B7DB3" w:rsidRDefault="001B7DB3" w:rsidP="001B7DB3">
      <w:pPr>
        <w:pStyle w:val="ListParagraph"/>
        <w:rPr>
          <w:rFonts w:ascii="Calibri" w:hAnsi="Calibri" w:cs="Calibri"/>
        </w:rPr>
      </w:pPr>
    </w:p>
    <w:p w14:paraId="0069B080" w14:textId="77777777" w:rsidR="001B7DB3" w:rsidRDefault="001B7DB3" w:rsidP="001B7DB3">
      <w:pPr>
        <w:pStyle w:val="ListParagraph"/>
        <w:numPr>
          <w:ilvl w:val="1"/>
          <w:numId w:val="30"/>
        </w:numPr>
        <w:ind w:hanging="720"/>
        <w:rPr>
          <w:rFonts w:ascii="Calibri" w:hAnsi="Calibri" w:cs="Calibri"/>
        </w:rPr>
      </w:pPr>
      <w:r w:rsidRPr="001B7DB3">
        <w:rPr>
          <w:rFonts w:ascii="Calibri" w:hAnsi="Calibri" w:cs="Calibri"/>
        </w:rPr>
        <w:t xml:space="preserve">INSTALLATION </w:t>
      </w:r>
      <w:r>
        <w:rPr>
          <w:rFonts w:ascii="Calibri" w:hAnsi="Calibri" w:cs="Calibri"/>
        </w:rPr>
        <w:t>–</w:t>
      </w:r>
      <w:r w:rsidRPr="001B7DB3">
        <w:rPr>
          <w:rFonts w:ascii="Calibri" w:hAnsi="Calibri" w:cs="Calibri"/>
        </w:rPr>
        <w:t xml:space="preserve"> GENERAL</w:t>
      </w:r>
    </w:p>
    <w:p w14:paraId="71A4C8AF" w14:textId="77777777" w:rsidR="001B7DB3" w:rsidRPr="001B7DB3" w:rsidRDefault="001B7DB3" w:rsidP="001B7DB3">
      <w:pPr>
        <w:numPr>
          <w:ilvl w:val="0"/>
          <w:numId w:val="22"/>
        </w:numPr>
        <w:rPr>
          <w:rFonts w:ascii="Calibri" w:hAnsi="Calibri" w:cs="Calibri"/>
        </w:rPr>
      </w:pPr>
      <w:r w:rsidRPr="001B7DB3">
        <w:rPr>
          <w:rFonts w:ascii="Calibri" w:hAnsi="Calibri" w:cs="Calibri"/>
        </w:rPr>
        <w:t>Pavers set on surface of over a 5 degree (or 8.33%) slope requires specific engineering for containment edge support and drainage of the paver system.</w:t>
      </w:r>
    </w:p>
    <w:p w14:paraId="59B3C587" w14:textId="77777777" w:rsidR="001B7DB3" w:rsidRPr="001B7DB3" w:rsidRDefault="001B7DB3" w:rsidP="001B7DB3">
      <w:pPr>
        <w:ind w:left="360"/>
        <w:rPr>
          <w:rFonts w:ascii="Calibri" w:hAnsi="Calibri" w:cs="Calibri"/>
        </w:rPr>
      </w:pPr>
    </w:p>
    <w:p w14:paraId="60ADC01B" w14:textId="77777777" w:rsidR="001B7DB3" w:rsidRPr="001B7DB3" w:rsidRDefault="001B7DB3" w:rsidP="001B7DB3">
      <w:pPr>
        <w:numPr>
          <w:ilvl w:val="0"/>
          <w:numId w:val="22"/>
        </w:numPr>
        <w:rPr>
          <w:rFonts w:ascii="Calibri" w:hAnsi="Calibri" w:cs="Calibri"/>
        </w:rPr>
      </w:pPr>
      <w:r w:rsidRPr="001B7DB3">
        <w:rPr>
          <w:rFonts w:ascii="Calibri" w:hAnsi="Calibri" w:cs="Calibri"/>
        </w:rPr>
        <w:t>Installation shall comply with requirements of applicable building codes and state and local jurisdictions.</w:t>
      </w:r>
    </w:p>
    <w:p w14:paraId="04AFB383" w14:textId="77777777" w:rsidR="001B7DB3" w:rsidRPr="001B7DB3" w:rsidRDefault="001B7DB3" w:rsidP="001B7DB3">
      <w:pPr>
        <w:rPr>
          <w:rFonts w:ascii="Calibri" w:hAnsi="Calibri" w:cs="Calibri"/>
        </w:rPr>
      </w:pPr>
    </w:p>
    <w:p w14:paraId="63866B0D" w14:textId="77777777" w:rsidR="001B7DB3" w:rsidRPr="001B7DB3" w:rsidRDefault="001B7DB3" w:rsidP="001B7DB3">
      <w:pPr>
        <w:numPr>
          <w:ilvl w:val="0"/>
          <w:numId w:val="22"/>
        </w:numPr>
        <w:rPr>
          <w:rFonts w:ascii="Calibri" w:hAnsi="Calibri" w:cs="Calibri"/>
        </w:rPr>
      </w:pPr>
      <w:r w:rsidRPr="001B7DB3">
        <w:rPr>
          <w:rFonts w:ascii="Calibri" w:hAnsi="Calibri" w:cs="Calibri"/>
        </w:rPr>
        <w:t xml:space="preserve">Spread the bedding sand evenly over the base course and screed to a nominal 1 in. thickness. Do not exceed 1-1/4” thickness. </w:t>
      </w:r>
    </w:p>
    <w:p w14:paraId="36C5AFFC" w14:textId="77777777" w:rsidR="001B7DB3" w:rsidRPr="001B7DB3" w:rsidRDefault="001B7DB3" w:rsidP="001B7DB3">
      <w:pPr>
        <w:rPr>
          <w:rFonts w:ascii="Calibri" w:hAnsi="Calibri" w:cs="Calibri"/>
        </w:rPr>
      </w:pPr>
    </w:p>
    <w:p w14:paraId="58FD1D5A" w14:textId="77777777" w:rsidR="001B7DB3" w:rsidRPr="001B7DB3" w:rsidRDefault="001B7DB3" w:rsidP="001B7DB3">
      <w:pPr>
        <w:numPr>
          <w:ilvl w:val="0"/>
          <w:numId w:val="22"/>
        </w:numPr>
        <w:rPr>
          <w:rFonts w:ascii="Calibri" w:hAnsi="Calibri" w:cs="Calibri"/>
        </w:rPr>
      </w:pPr>
      <w:r w:rsidRPr="001B7DB3">
        <w:rPr>
          <w:rFonts w:ascii="Calibri" w:hAnsi="Calibri" w:cs="Calibri"/>
        </w:rPr>
        <w:t xml:space="preserve">Lay the precast concrete paving units, (NMP), on top of compacted sand in the pattern as defined on the drawings. Maintain straight pattern lines. </w:t>
      </w:r>
    </w:p>
    <w:p w14:paraId="015BF87D" w14:textId="77777777" w:rsidR="001B7DB3" w:rsidRPr="001B7DB3" w:rsidRDefault="001B7DB3" w:rsidP="001B7DB3">
      <w:pPr>
        <w:rPr>
          <w:rFonts w:ascii="Calibri" w:hAnsi="Calibri" w:cs="Calibri"/>
        </w:rPr>
      </w:pPr>
    </w:p>
    <w:p w14:paraId="40589160" w14:textId="77777777" w:rsidR="001B7DB3" w:rsidRPr="001B7DB3" w:rsidRDefault="001B7DB3" w:rsidP="001B7DB3">
      <w:pPr>
        <w:numPr>
          <w:ilvl w:val="0"/>
          <w:numId w:val="22"/>
        </w:numPr>
        <w:rPr>
          <w:rFonts w:ascii="Calibri" w:hAnsi="Calibri" w:cs="Calibri"/>
        </w:rPr>
      </w:pPr>
      <w:r w:rsidRPr="001B7DB3">
        <w:rPr>
          <w:rFonts w:ascii="Calibri" w:hAnsi="Calibri" w:cs="Calibri"/>
        </w:rPr>
        <w:t>Use low amplitude, high frequency plate vibrator to compact the Narrow Modular pavers into sand bed. Provide separation layer between hard plate of vibrator and paver surface to avoid damaging paver surface, for example plywood sheets, (7/16” min thickness), to protect against surface scratching and evenly distribute the impact load during compaction. Pass vibrator across the short dimension of the paving units.</w:t>
      </w:r>
    </w:p>
    <w:p w14:paraId="20CDF209" w14:textId="77777777" w:rsidR="001B7DB3" w:rsidRPr="001B7DB3" w:rsidRDefault="001B7DB3" w:rsidP="001B7DB3">
      <w:pPr>
        <w:rPr>
          <w:rFonts w:ascii="Calibri" w:hAnsi="Calibri" w:cs="Calibri"/>
        </w:rPr>
      </w:pPr>
    </w:p>
    <w:p w14:paraId="17CB0044" w14:textId="77777777" w:rsidR="001B7DB3" w:rsidRPr="001B7DB3" w:rsidRDefault="001B7DB3" w:rsidP="001B7DB3">
      <w:pPr>
        <w:pStyle w:val="ListParagraph"/>
        <w:numPr>
          <w:ilvl w:val="0"/>
          <w:numId w:val="22"/>
        </w:numPr>
        <w:rPr>
          <w:rFonts w:asciiTheme="minorHAnsi" w:hAnsiTheme="minorHAnsi" w:cstheme="minorHAnsi"/>
        </w:rPr>
      </w:pPr>
      <w:r w:rsidRPr="001B7DB3">
        <w:rPr>
          <w:rFonts w:asciiTheme="minorHAnsi" w:hAnsiTheme="minorHAnsi"/>
        </w:rPr>
        <w:t xml:space="preserve">Typical joints between the pavers at the top of paving surface shall be roughly 3/16” to 1/4” wide. Refer to Section 2.4.C for standard dimensional paver tolerances. (Note: </w:t>
      </w:r>
      <w:r w:rsidRPr="001B7DB3">
        <w:rPr>
          <w:rFonts w:asciiTheme="minorHAnsi" w:hAnsiTheme="minorHAnsi"/>
        </w:rPr>
        <w:lastRenderedPageBreak/>
        <w:t>Recommended minimum spacing at bottom of pavers is 1/16”.”)</w:t>
      </w:r>
    </w:p>
    <w:p w14:paraId="61D5DEA2" w14:textId="77777777" w:rsidR="001B7DB3" w:rsidRPr="001B7DB3" w:rsidRDefault="001B7DB3" w:rsidP="001B7DB3">
      <w:pPr>
        <w:rPr>
          <w:rFonts w:ascii="Calibri" w:hAnsi="Calibri" w:cs="Calibri"/>
        </w:rPr>
      </w:pPr>
    </w:p>
    <w:p w14:paraId="64CAD3F3" w14:textId="77777777" w:rsidR="001B7DB3" w:rsidRPr="001B7DB3" w:rsidRDefault="001B7DB3" w:rsidP="001B7DB3">
      <w:pPr>
        <w:numPr>
          <w:ilvl w:val="0"/>
          <w:numId w:val="22"/>
        </w:numPr>
        <w:rPr>
          <w:rFonts w:ascii="Calibri" w:hAnsi="Calibri" w:cs="Calibri"/>
        </w:rPr>
      </w:pPr>
      <w:r w:rsidRPr="001B7DB3">
        <w:rPr>
          <w:rFonts w:ascii="Calibri" w:hAnsi="Calibri" w:cs="Calibri"/>
        </w:rPr>
        <w:t>Fill gaps at edges of the paved area with cut precast concrete paving units</w:t>
      </w:r>
    </w:p>
    <w:p w14:paraId="54320F15" w14:textId="77777777" w:rsidR="001B7DB3" w:rsidRPr="001B7DB3" w:rsidRDefault="001B7DB3" w:rsidP="001B7DB3">
      <w:pPr>
        <w:rPr>
          <w:rFonts w:ascii="Calibri" w:hAnsi="Calibri" w:cs="Calibri"/>
        </w:rPr>
      </w:pPr>
    </w:p>
    <w:p w14:paraId="1F79717F" w14:textId="77777777" w:rsidR="001B7DB3" w:rsidRPr="001B7DB3" w:rsidRDefault="001B7DB3" w:rsidP="001B7DB3">
      <w:pPr>
        <w:numPr>
          <w:ilvl w:val="0"/>
          <w:numId w:val="22"/>
        </w:numPr>
        <w:rPr>
          <w:rFonts w:ascii="Calibri" w:hAnsi="Calibri" w:cs="Calibri"/>
        </w:rPr>
      </w:pPr>
      <w:r w:rsidRPr="001B7DB3">
        <w:rPr>
          <w:rFonts w:ascii="Calibri" w:hAnsi="Calibri" w:cs="Calibri"/>
        </w:rPr>
        <w:t xml:space="preserve">Fill joints with sand. </w:t>
      </w:r>
    </w:p>
    <w:p w14:paraId="1103D8F3" w14:textId="77777777" w:rsidR="001B7DB3" w:rsidRPr="001B7DB3" w:rsidRDefault="001B7DB3" w:rsidP="001B7DB3">
      <w:pPr>
        <w:rPr>
          <w:rFonts w:ascii="Calibri" w:hAnsi="Calibri" w:cs="Calibri"/>
        </w:rPr>
      </w:pPr>
    </w:p>
    <w:p w14:paraId="5BA6A483" w14:textId="77777777" w:rsidR="001B7DB3" w:rsidRPr="001B7DB3" w:rsidRDefault="001B7DB3" w:rsidP="001B7DB3">
      <w:pPr>
        <w:rPr>
          <w:rFonts w:ascii="Calibri" w:hAnsi="Calibri" w:cs="Calibri"/>
          <w:i/>
          <w:color w:val="FF0000"/>
        </w:rPr>
      </w:pPr>
      <w:r w:rsidRPr="001B7DB3">
        <w:rPr>
          <w:rFonts w:ascii="Calibri" w:hAnsi="Calibri" w:cs="Calibri"/>
          <w:i/>
          <w:color w:val="FF0000"/>
        </w:rPr>
        <w:t>Note to specifier:  Select one of the following joint sand options</w:t>
      </w:r>
    </w:p>
    <w:p w14:paraId="2302254F" w14:textId="77777777" w:rsidR="001B7DB3" w:rsidRPr="001B7DB3" w:rsidRDefault="001B7DB3" w:rsidP="001B7DB3">
      <w:pPr>
        <w:rPr>
          <w:rFonts w:ascii="Calibri" w:hAnsi="Calibri" w:cs="Calibri"/>
        </w:rPr>
      </w:pPr>
    </w:p>
    <w:p w14:paraId="245E1ADF" w14:textId="77777777" w:rsidR="001B7DB3" w:rsidRPr="001B7DB3" w:rsidRDefault="001B7DB3" w:rsidP="001B7DB3">
      <w:pPr>
        <w:numPr>
          <w:ilvl w:val="0"/>
          <w:numId w:val="23"/>
        </w:numPr>
        <w:ind w:left="1440" w:hanging="720"/>
        <w:rPr>
          <w:rFonts w:ascii="Calibri" w:hAnsi="Calibri" w:cs="Calibri"/>
        </w:rPr>
      </w:pPr>
      <w:r w:rsidRPr="001B7DB3">
        <w:rPr>
          <w:rFonts w:ascii="Calibri" w:hAnsi="Calibri" w:cs="Calibri"/>
        </w:rPr>
        <w:t>Joint sand to meet specifications ASTM C 144 mixed with joint sand stabilizer per manufacturer’s recommendations.</w:t>
      </w:r>
    </w:p>
    <w:p w14:paraId="4939A850" w14:textId="77777777" w:rsidR="001B7DB3" w:rsidRDefault="001B7DB3" w:rsidP="001B7DB3">
      <w:pPr>
        <w:numPr>
          <w:ilvl w:val="0"/>
          <w:numId w:val="23"/>
        </w:numPr>
        <w:ind w:left="1440" w:hanging="720"/>
        <w:rPr>
          <w:rFonts w:ascii="Calibri" w:hAnsi="Calibri" w:cs="Calibri"/>
        </w:rPr>
      </w:pPr>
      <w:r w:rsidRPr="001B7DB3">
        <w:rPr>
          <w:rFonts w:ascii="Calibri" w:hAnsi="Calibri" w:cs="Calibri"/>
        </w:rPr>
        <w:t>Polymeric sand per manufacturer’s recommendations.</w:t>
      </w:r>
    </w:p>
    <w:p w14:paraId="43FAF3F5" w14:textId="77777777" w:rsidR="001B7DB3" w:rsidRPr="001B7DB3" w:rsidRDefault="001B7DB3" w:rsidP="001B7DB3">
      <w:pPr>
        <w:ind w:left="1440"/>
        <w:rPr>
          <w:rFonts w:ascii="Calibri" w:hAnsi="Calibri" w:cs="Calibri"/>
        </w:rPr>
      </w:pPr>
    </w:p>
    <w:p w14:paraId="0D6DD141" w14:textId="77777777" w:rsidR="001B7DB3" w:rsidRDefault="000923FB" w:rsidP="001B7DB3">
      <w:pPr>
        <w:pStyle w:val="ListParagraph"/>
        <w:numPr>
          <w:ilvl w:val="1"/>
          <w:numId w:val="30"/>
        </w:numPr>
        <w:ind w:hanging="720"/>
        <w:rPr>
          <w:rFonts w:ascii="Calibri" w:hAnsi="Calibri" w:cs="Calibri"/>
        </w:rPr>
      </w:pPr>
      <w:r w:rsidRPr="001B7DB3">
        <w:rPr>
          <w:rFonts w:ascii="Calibri" w:hAnsi="Calibri" w:cs="Calibri"/>
        </w:rPr>
        <w:t>CLEANING</w:t>
      </w:r>
    </w:p>
    <w:p w14:paraId="49015685" w14:textId="77777777" w:rsidR="001B7DB3" w:rsidRPr="001B7DB3" w:rsidRDefault="001B7DB3" w:rsidP="001B7DB3">
      <w:pPr>
        <w:rPr>
          <w:rFonts w:ascii="Calibri" w:hAnsi="Calibri" w:cs="Calibri"/>
        </w:rPr>
      </w:pPr>
    </w:p>
    <w:p w14:paraId="53611717" w14:textId="77777777" w:rsidR="001B7DB3" w:rsidRPr="001B7DB3" w:rsidRDefault="001B7DB3" w:rsidP="001B7DB3">
      <w:pPr>
        <w:numPr>
          <w:ilvl w:val="0"/>
          <w:numId w:val="31"/>
        </w:numPr>
        <w:rPr>
          <w:rFonts w:ascii="Calibri" w:hAnsi="Calibri" w:cs="Calibri"/>
        </w:rPr>
      </w:pPr>
      <w:r w:rsidRPr="001B7DB3">
        <w:rPr>
          <w:rFonts w:ascii="Calibri" w:hAnsi="Calibri" w:cs="Calibri"/>
        </w:rPr>
        <w:t>Clean exposed surfaces of precast concrete paving units. Use cleaners appropriate for precast concrete finishes and colors. Acid based cleaners will alter finish and color.</w:t>
      </w:r>
    </w:p>
    <w:p w14:paraId="4EBFA0FA" w14:textId="77777777" w:rsidR="001B7DB3" w:rsidRDefault="001B7DB3" w:rsidP="001B7DB3">
      <w:pPr>
        <w:pStyle w:val="ListParagraph"/>
        <w:rPr>
          <w:rFonts w:ascii="Calibri" w:hAnsi="Calibri" w:cs="Calibri"/>
        </w:rPr>
      </w:pPr>
    </w:p>
    <w:p w14:paraId="288F6592" w14:textId="77777777" w:rsidR="008129EA" w:rsidRDefault="000923FB" w:rsidP="001B7DB3">
      <w:pPr>
        <w:pStyle w:val="ListParagraph"/>
        <w:numPr>
          <w:ilvl w:val="1"/>
          <w:numId w:val="30"/>
        </w:numPr>
        <w:ind w:hanging="720"/>
        <w:rPr>
          <w:rFonts w:ascii="Calibri" w:hAnsi="Calibri" w:cs="Calibri"/>
        </w:rPr>
      </w:pPr>
      <w:r w:rsidRPr="001B7DB3">
        <w:rPr>
          <w:rFonts w:ascii="Calibri" w:hAnsi="Calibri" w:cs="Calibri"/>
        </w:rPr>
        <w:t>SEALING</w:t>
      </w:r>
    </w:p>
    <w:p w14:paraId="20386835" w14:textId="77777777" w:rsidR="001B7DB3" w:rsidRPr="001B7DB3" w:rsidRDefault="001B7DB3" w:rsidP="001B7DB3">
      <w:pPr>
        <w:numPr>
          <w:ilvl w:val="0"/>
          <w:numId w:val="32"/>
        </w:numPr>
        <w:ind w:left="720"/>
        <w:rPr>
          <w:rFonts w:ascii="Calibri" w:hAnsi="Calibri" w:cs="Calibri"/>
        </w:rPr>
      </w:pPr>
      <w:r w:rsidRPr="001B7DB3">
        <w:rPr>
          <w:rFonts w:ascii="Calibri" w:hAnsi="Calibri" w:cs="Calibri"/>
        </w:rPr>
        <w:t xml:space="preserve">Field-applied sealer for the prevention of freeze-thaw is optional in mild climates. If precast concrete paving units are factory sealed, test for compatibility before applying additional sealer. </w:t>
      </w:r>
    </w:p>
    <w:p w14:paraId="2F028EC0" w14:textId="77777777" w:rsidR="001B7DB3" w:rsidRPr="001B7DB3" w:rsidRDefault="001B7DB3" w:rsidP="001B7DB3">
      <w:pPr>
        <w:ind w:left="720"/>
        <w:rPr>
          <w:rFonts w:ascii="Calibri" w:hAnsi="Calibri" w:cs="Calibri"/>
        </w:rPr>
      </w:pPr>
    </w:p>
    <w:p w14:paraId="102B18E5" w14:textId="77777777" w:rsidR="001B7DB3" w:rsidRPr="001B7DB3" w:rsidRDefault="001B7DB3" w:rsidP="001B7DB3">
      <w:pPr>
        <w:numPr>
          <w:ilvl w:val="0"/>
          <w:numId w:val="32"/>
        </w:numPr>
        <w:ind w:left="720"/>
        <w:rPr>
          <w:rFonts w:ascii="Calibri" w:hAnsi="Calibri" w:cs="Calibri"/>
        </w:rPr>
      </w:pPr>
      <w:r w:rsidRPr="001B7DB3">
        <w:rPr>
          <w:rFonts w:ascii="Calibri" w:hAnsi="Calibri" w:cs="Calibri"/>
        </w:rPr>
        <w:t xml:space="preserve">In geographic regions exposed to freeze-thaw conditions field-applied sealing the entire paving area, including joints, after installation is mandatory in order to maintain Stepstone's warranty. Follow sealer manufacturer’s instructions for application and maintenance of the sealer. </w:t>
      </w:r>
    </w:p>
    <w:p w14:paraId="6066C50F" w14:textId="77777777" w:rsidR="001B7DB3" w:rsidRDefault="001B7DB3" w:rsidP="001B7DB3">
      <w:pPr>
        <w:pStyle w:val="ListParagraph"/>
        <w:rPr>
          <w:rFonts w:ascii="Calibri" w:hAnsi="Calibri" w:cs="Calibri"/>
        </w:rPr>
      </w:pPr>
    </w:p>
    <w:p w14:paraId="61A2AF4F" w14:textId="77777777" w:rsidR="008129EA" w:rsidRPr="001B7DB3" w:rsidRDefault="000923FB" w:rsidP="001B7DB3">
      <w:pPr>
        <w:pStyle w:val="ListParagraph"/>
        <w:numPr>
          <w:ilvl w:val="1"/>
          <w:numId w:val="30"/>
        </w:numPr>
        <w:ind w:hanging="720"/>
        <w:rPr>
          <w:rFonts w:ascii="Calibri" w:hAnsi="Calibri" w:cs="Calibri"/>
        </w:rPr>
      </w:pPr>
      <w:r w:rsidRPr="001B7DB3">
        <w:rPr>
          <w:rFonts w:ascii="Calibri" w:hAnsi="Calibri" w:cs="Calibri"/>
        </w:rPr>
        <w:t>COMPLETION</w:t>
      </w:r>
    </w:p>
    <w:p w14:paraId="392C41E4" w14:textId="77777777" w:rsidR="008129EA" w:rsidRPr="001B7DB3" w:rsidRDefault="008129EA" w:rsidP="00A45AF5">
      <w:pPr>
        <w:rPr>
          <w:rFonts w:ascii="Calibri" w:hAnsi="Calibri" w:cs="Calibri"/>
        </w:rPr>
      </w:pPr>
    </w:p>
    <w:p w14:paraId="71E899A6" w14:textId="77777777" w:rsidR="008129EA" w:rsidRPr="001B7DB3" w:rsidRDefault="008129EA" w:rsidP="004C6139">
      <w:pPr>
        <w:numPr>
          <w:ilvl w:val="0"/>
          <w:numId w:val="26"/>
        </w:numPr>
        <w:rPr>
          <w:rFonts w:ascii="Calibri" w:hAnsi="Calibri" w:cs="Calibri"/>
        </w:rPr>
      </w:pPr>
      <w:r w:rsidRPr="001B7DB3">
        <w:rPr>
          <w:rFonts w:ascii="Calibri" w:hAnsi="Calibri" w:cs="Calibri"/>
        </w:rPr>
        <w:t xml:space="preserve">Protect </w:t>
      </w:r>
      <w:r w:rsidR="00917695" w:rsidRPr="001B7DB3">
        <w:rPr>
          <w:rFonts w:ascii="Calibri" w:hAnsi="Calibri" w:cs="Calibri"/>
        </w:rPr>
        <w:t xml:space="preserve">precast </w:t>
      </w:r>
      <w:r w:rsidR="00D301E5" w:rsidRPr="001B7DB3">
        <w:rPr>
          <w:rFonts w:ascii="Calibri" w:hAnsi="Calibri" w:cs="Calibri"/>
        </w:rPr>
        <w:t xml:space="preserve">concrete paving units </w:t>
      </w:r>
      <w:r w:rsidRPr="001B7DB3">
        <w:rPr>
          <w:rFonts w:ascii="Calibri" w:hAnsi="Calibri" w:cs="Calibri"/>
        </w:rPr>
        <w:t>from damage due to</w:t>
      </w:r>
      <w:r w:rsidR="00632DB7" w:rsidRPr="001B7DB3">
        <w:rPr>
          <w:rFonts w:ascii="Calibri" w:hAnsi="Calibri" w:cs="Calibri"/>
        </w:rPr>
        <w:t xml:space="preserve"> </w:t>
      </w:r>
      <w:r w:rsidR="00917695" w:rsidRPr="001B7DB3">
        <w:rPr>
          <w:rFonts w:ascii="Calibri" w:hAnsi="Calibri" w:cs="Calibri"/>
        </w:rPr>
        <w:t xml:space="preserve">subsequent </w:t>
      </w:r>
      <w:r w:rsidRPr="001B7DB3">
        <w:rPr>
          <w:rFonts w:ascii="Calibri" w:hAnsi="Calibri" w:cs="Calibri"/>
        </w:rPr>
        <w:t>building operations.</w:t>
      </w:r>
    </w:p>
    <w:p w14:paraId="035B5CA3" w14:textId="77777777" w:rsidR="00E41B08" w:rsidRPr="001B7DB3" w:rsidRDefault="00E41B08" w:rsidP="00A45AF5">
      <w:pPr>
        <w:rPr>
          <w:rFonts w:ascii="Calibri" w:hAnsi="Calibri" w:cs="Calibri"/>
        </w:rPr>
      </w:pPr>
    </w:p>
    <w:p w14:paraId="62FD78E8" w14:textId="77777777" w:rsidR="008129EA" w:rsidRPr="001B7DB3" w:rsidRDefault="008129EA" w:rsidP="004C6139">
      <w:pPr>
        <w:numPr>
          <w:ilvl w:val="0"/>
          <w:numId w:val="26"/>
        </w:numPr>
        <w:rPr>
          <w:rFonts w:ascii="Calibri" w:hAnsi="Calibri" w:cs="Calibri"/>
        </w:rPr>
      </w:pPr>
      <w:r w:rsidRPr="001B7DB3">
        <w:rPr>
          <w:rFonts w:ascii="Calibri" w:hAnsi="Calibri" w:cs="Calibri"/>
        </w:rPr>
        <w:t xml:space="preserve">After installation and before completion, inspect </w:t>
      </w:r>
      <w:r w:rsidR="00917695" w:rsidRPr="001B7DB3">
        <w:rPr>
          <w:rFonts w:ascii="Calibri" w:hAnsi="Calibri" w:cs="Calibri"/>
        </w:rPr>
        <w:t xml:space="preserve">precast </w:t>
      </w:r>
      <w:r w:rsidR="00D301E5" w:rsidRPr="001B7DB3">
        <w:rPr>
          <w:rFonts w:ascii="Calibri" w:hAnsi="Calibri" w:cs="Calibri"/>
        </w:rPr>
        <w:t xml:space="preserve">concrete paving units </w:t>
      </w:r>
      <w:r w:rsidRPr="001B7DB3">
        <w:rPr>
          <w:rFonts w:ascii="Calibri" w:hAnsi="Calibri" w:cs="Calibri"/>
        </w:rPr>
        <w:t>for</w:t>
      </w:r>
      <w:r w:rsidR="00721580" w:rsidRPr="001B7DB3">
        <w:rPr>
          <w:rFonts w:ascii="Calibri" w:hAnsi="Calibri" w:cs="Calibri"/>
        </w:rPr>
        <w:t xml:space="preserve"> </w:t>
      </w:r>
      <w:r w:rsidRPr="001B7DB3">
        <w:rPr>
          <w:rFonts w:ascii="Calibri" w:hAnsi="Calibri" w:cs="Calibri"/>
        </w:rPr>
        <w:t>con</w:t>
      </w:r>
      <w:r w:rsidR="00632DB7" w:rsidRPr="001B7DB3">
        <w:rPr>
          <w:rFonts w:ascii="Calibri" w:hAnsi="Calibri" w:cs="Calibri"/>
        </w:rPr>
        <w:t>struction damage and obtain new</w:t>
      </w:r>
      <w:r w:rsidR="00917695" w:rsidRPr="001B7DB3">
        <w:rPr>
          <w:rFonts w:ascii="Calibri" w:hAnsi="Calibri" w:cs="Calibri"/>
        </w:rPr>
        <w:t xml:space="preserve"> precast </w:t>
      </w:r>
      <w:r w:rsidR="00D301E5" w:rsidRPr="001B7DB3">
        <w:rPr>
          <w:rFonts w:ascii="Calibri" w:hAnsi="Calibri" w:cs="Calibri"/>
        </w:rPr>
        <w:t xml:space="preserve">concrete paving units </w:t>
      </w:r>
      <w:r w:rsidR="00917695" w:rsidRPr="001B7DB3">
        <w:rPr>
          <w:rFonts w:ascii="Calibri" w:hAnsi="Calibri" w:cs="Calibri"/>
        </w:rPr>
        <w:t xml:space="preserve">if </w:t>
      </w:r>
      <w:r w:rsidRPr="001B7DB3">
        <w:rPr>
          <w:rFonts w:ascii="Calibri" w:hAnsi="Calibri" w:cs="Calibri"/>
        </w:rPr>
        <w:t>required.</w:t>
      </w:r>
    </w:p>
    <w:p w14:paraId="3114561E" w14:textId="77777777" w:rsidR="00E41B08" w:rsidRPr="001B7DB3" w:rsidRDefault="00E41B08" w:rsidP="00A45AF5">
      <w:pPr>
        <w:rPr>
          <w:rFonts w:ascii="Calibri" w:hAnsi="Calibri" w:cs="Calibri"/>
        </w:rPr>
      </w:pPr>
    </w:p>
    <w:p w14:paraId="74387DB5" w14:textId="77777777" w:rsidR="008129EA" w:rsidRPr="001B7DB3" w:rsidRDefault="008129EA" w:rsidP="004C6139">
      <w:pPr>
        <w:numPr>
          <w:ilvl w:val="0"/>
          <w:numId w:val="26"/>
        </w:numPr>
        <w:rPr>
          <w:rFonts w:ascii="Calibri" w:hAnsi="Calibri" w:cs="Calibri"/>
        </w:rPr>
      </w:pPr>
      <w:r w:rsidRPr="001B7DB3">
        <w:rPr>
          <w:rFonts w:ascii="Calibri" w:hAnsi="Calibri" w:cs="Calibri"/>
        </w:rPr>
        <w:t xml:space="preserve">Immediately prior to final acceptance of project, clean </w:t>
      </w:r>
      <w:r w:rsidR="00721580" w:rsidRPr="001B7DB3">
        <w:rPr>
          <w:rFonts w:ascii="Calibri" w:hAnsi="Calibri" w:cs="Calibri"/>
        </w:rPr>
        <w:t>precast</w:t>
      </w:r>
      <w:r w:rsidR="00917695" w:rsidRPr="001B7DB3">
        <w:rPr>
          <w:rFonts w:ascii="Calibri" w:hAnsi="Calibri" w:cs="Calibri"/>
        </w:rPr>
        <w:t xml:space="preserve"> </w:t>
      </w:r>
      <w:r w:rsidR="00D301E5" w:rsidRPr="001B7DB3">
        <w:rPr>
          <w:rFonts w:ascii="Calibri" w:hAnsi="Calibri" w:cs="Calibri"/>
        </w:rPr>
        <w:t>concrete paving</w:t>
      </w:r>
      <w:r w:rsidR="00721580" w:rsidRPr="001B7DB3">
        <w:rPr>
          <w:rFonts w:ascii="Calibri" w:hAnsi="Calibri" w:cs="Calibri"/>
        </w:rPr>
        <w:t xml:space="preserve"> </w:t>
      </w:r>
      <w:r w:rsidR="00D301E5" w:rsidRPr="001B7DB3">
        <w:rPr>
          <w:rFonts w:ascii="Calibri" w:hAnsi="Calibri" w:cs="Calibri"/>
        </w:rPr>
        <w:t>units</w:t>
      </w:r>
      <w:r w:rsidR="00917695" w:rsidRPr="001B7DB3">
        <w:rPr>
          <w:rFonts w:ascii="Calibri" w:hAnsi="Calibri" w:cs="Calibri"/>
        </w:rPr>
        <w:t>.</w:t>
      </w:r>
    </w:p>
    <w:p w14:paraId="363B8D87" w14:textId="77777777" w:rsidR="00202297" w:rsidRPr="001B7DB3" w:rsidRDefault="00202297" w:rsidP="00A45AF5">
      <w:pPr>
        <w:rPr>
          <w:rFonts w:ascii="Calibri" w:hAnsi="Calibri" w:cs="Calibri"/>
        </w:rPr>
      </w:pPr>
      <w:bookmarkStart w:id="0" w:name="QuickMark"/>
      <w:bookmarkEnd w:id="0"/>
    </w:p>
    <w:p w14:paraId="25B148CA" w14:textId="77777777" w:rsidR="008129EA" w:rsidRPr="00A45AF5" w:rsidRDefault="00202297" w:rsidP="00721580">
      <w:pPr>
        <w:jc w:val="center"/>
        <w:rPr>
          <w:rFonts w:ascii="Calibri" w:hAnsi="Calibri" w:cs="Calibri"/>
        </w:rPr>
      </w:pPr>
      <w:r w:rsidRPr="001B7DB3">
        <w:rPr>
          <w:rFonts w:ascii="Calibri" w:hAnsi="Calibri" w:cs="Calibri"/>
        </w:rPr>
        <w:t>END OF SECTION</w:t>
      </w:r>
    </w:p>
    <w:sectPr w:rsidR="008129EA" w:rsidRPr="00A45AF5" w:rsidSect="000C066A">
      <w:footerReference w:type="default" r:id="rId1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F8534" w14:textId="77777777" w:rsidR="00D0312B" w:rsidRDefault="00D0312B">
      <w:r>
        <w:separator/>
      </w:r>
    </w:p>
  </w:endnote>
  <w:endnote w:type="continuationSeparator" w:id="0">
    <w:p w14:paraId="592C0565" w14:textId="77777777" w:rsidR="00D0312B" w:rsidRDefault="00D0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ozuka Gothic Pro L">
    <w:panose1 w:val="020B0200000000000000"/>
    <w:charset w:val="80"/>
    <w:family w:val="swiss"/>
    <w:notTrueType/>
    <w:pitch w:val="variable"/>
    <w:sig w:usb0="00000283" w:usb1="2AC71C11"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Mincho Pro M">
    <w:panose1 w:val="02020600000000000000"/>
    <w:charset w:val="80"/>
    <w:family w:val="roman"/>
    <w:notTrueType/>
    <w:pitch w:val="variable"/>
    <w:sig w:usb0="00000283" w:usb1="2AC71C11"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C5EF8" w14:textId="77777777" w:rsidR="00475C9A" w:rsidRDefault="00475C9A">
    <w:pPr>
      <w:spacing w:line="240" w:lineRule="exact"/>
    </w:pPr>
  </w:p>
  <w:p w14:paraId="099425AA" w14:textId="77777777" w:rsidR="00475C9A" w:rsidRDefault="00475C9A" w:rsidP="00A45AF5">
    <w:pPr>
      <w:tabs>
        <w:tab w:val="center" w:pos="4680"/>
      </w:tabs>
      <w:jc w:val="center"/>
      <w:rPr>
        <w:rFonts w:ascii="Courier" w:hAnsi="Courier" w:cs="Courier"/>
        <w:sz w:val="22"/>
        <w:szCs w:val="22"/>
      </w:rPr>
    </w:pPr>
    <w:r>
      <w:rPr>
        <w:rFonts w:ascii="Courier" w:hAnsi="Courier" w:cs="Courier"/>
        <w:sz w:val="22"/>
        <w:szCs w:val="22"/>
      </w:rPr>
      <w:t>SAND-SET PRECAST CONCRETE PAVING UNITS (NMP)</w:t>
    </w:r>
  </w:p>
  <w:p w14:paraId="1375AEDF" w14:textId="77777777" w:rsidR="00475C9A" w:rsidRDefault="00475C9A" w:rsidP="007E1BC9">
    <w:pPr>
      <w:rPr>
        <w:rFonts w:ascii="Courier" w:hAnsi="Courier" w:cs="Courier"/>
        <w:sz w:val="22"/>
        <w:szCs w:val="22"/>
      </w:rPr>
    </w:pPr>
  </w:p>
  <w:p w14:paraId="24C258C3" w14:textId="77777777" w:rsidR="00475C9A" w:rsidRDefault="00475C9A" w:rsidP="007E1BC9">
    <w:pPr>
      <w:tabs>
        <w:tab w:val="center" w:pos="4680"/>
      </w:tabs>
      <w:rPr>
        <w:rFonts w:ascii="Courier" w:hAnsi="Courier" w:cs="Courier"/>
        <w:sz w:val="22"/>
        <w:szCs w:val="22"/>
      </w:rPr>
    </w:pPr>
    <w:r>
      <w:rPr>
        <w:rFonts w:ascii="Courier" w:hAnsi="Courier" w:cs="Courier"/>
        <w:sz w:val="22"/>
        <w:szCs w:val="22"/>
      </w:rPr>
      <w:tab/>
      <w:t xml:space="preserve">321412- </w:t>
    </w:r>
    <w:r w:rsidR="001A083B">
      <w:rPr>
        <w:rFonts w:ascii="Courier" w:hAnsi="Courier" w:cs="Courier"/>
        <w:sz w:val="22"/>
        <w:szCs w:val="22"/>
      </w:rPr>
      <w:fldChar w:fldCharType="begin"/>
    </w:r>
    <w:r>
      <w:rPr>
        <w:rFonts w:ascii="Courier" w:hAnsi="Courier" w:cs="Courier"/>
        <w:sz w:val="22"/>
        <w:szCs w:val="22"/>
      </w:rPr>
      <w:instrText xml:space="preserve">PAGE </w:instrText>
    </w:r>
    <w:r w:rsidR="001A083B">
      <w:rPr>
        <w:rFonts w:ascii="Courier" w:hAnsi="Courier" w:cs="Courier"/>
        <w:sz w:val="22"/>
        <w:szCs w:val="22"/>
      </w:rPr>
      <w:fldChar w:fldCharType="separate"/>
    </w:r>
    <w:r w:rsidR="00104F9B">
      <w:rPr>
        <w:rFonts w:ascii="Courier" w:hAnsi="Courier" w:cs="Courier"/>
        <w:noProof/>
        <w:sz w:val="22"/>
        <w:szCs w:val="22"/>
      </w:rPr>
      <w:t>1</w:t>
    </w:r>
    <w:r w:rsidR="001A083B">
      <w:rPr>
        <w:rFonts w:ascii="Courier" w:hAnsi="Courier" w:cs="Courier"/>
        <w:sz w:val="22"/>
        <w:szCs w:val="22"/>
      </w:rPr>
      <w:fldChar w:fldCharType="end"/>
    </w:r>
  </w:p>
  <w:p w14:paraId="4ED3E9B6" w14:textId="77777777" w:rsidR="00475C9A" w:rsidRDefault="00475C9A" w:rsidP="007E1BC9">
    <w:pPr>
      <w:pStyle w:val="Footer"/>
      <w:jc w:val="center"/>
      <w:rPr>
        <w:rFonts w:ascii="Courier" w:hAnsi="Courier" w:cs="Courier"/>
        <w:sz w:val="22"/>
        <w:szCs w:val="22"/>
      </w:rPr>
    </w:pPr>
    <w:r>
      <w:rPr>
        <w:rFonts w:ascii="Courier" w:hAnsi="Courier" w:cs="Courie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A9CFF" w14:textId="77777777" w:rsidR="00D0312B" w:rsidRDefault="00D0312B">
      <w:r>
        <w:separator/>
      </w:r>
    </w:p>
  </w:footnote>
  <w:footnote w:type="continuationSeparator" w:id="0">
    <w:p w14:paraId="2C37C645" w14:textId="77777777" w:rsidR="00D0312B" w:rsidRDefault="00D03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94C9F"/>
    <w:multiLevelType w:val="hybridMultilevel"/>
    <w:tmpl w:val="E766B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C56F1"/>
    <w:multiLevelType w:val="multilevel"/>
    <w:tmpl w:val="EEC828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D7B6837"/>
    <w:multiLevelType w:val="hybridMultilevel"/>
    <w:tmpl w:val="36DE415E"/>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8B2C3D"/>
    <w:multiLevelType w:val="hybridMultilevel"/>
    <w:tmpl w:val="EEA28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D7CBB"/>
    <w:multiLevelType w:val="hybridMultilevel"/>
    <w:tmpl w:val="08AC22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E2017"/>
    <w:multiLevelType w:val="hybridMultilevel"/>
    <w:tmpl w:val="8AC06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C207B"/>
    <w:multiLevelType w:val="hybridMultilevel"/>
    <w:tmpl w:val="34E83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06AAF"/>
    <w:multiLevelType w:val="hybridMultilevel"/>
    <w:tmpl w:val="DFF8AF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8F186C"/>
    <w:multiLevelType w:val="multilevel"/>
    <w:tmpl w:val="2C3C65C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4631BB8"/>
    <w:multiLevelType w:val="hybridMultilevel"/>
    <w:tmpl w:val="42C4E3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A004D"/>
    <w:multiLevelType w:val="hybridMultilevel"/>
    <w:tmpl w:val="071C0A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04BEF"/>
    <w:multiLevelType w:val="multilevel"/>
    <w:tmpl w:val="BBAC3000"/>
    <w:lvl w:ilvl="0">
      <w:start w:val="1"/>
      <w:numFmt w:val="upperLetter"/>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6FE1BC1"/>
    <w:multiLevelType w:val="multilevel"/>
    <w:tmpl w:val="AC2A74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757138"/>
    <w:multiLevelType w:val="hybridMultilevel"/>
    <w:tmpl w:val="13F87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8D632C"/>
    <w:multiLevelType w:val="hybridMultilevel"/>
    <w:tmpl w:val="FA5C2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E190F"/>
    <w:multiLevelType w:val="hybridMultilevel"/>
    <w:tmpl w:val="14402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6F3B3D"/>
    <w:multiLevelType w:val="hybridMultilevel"/>
    <w:tmpl w:val="AC0E4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85EF1"/>
    <w:multiLevelType w:val="multilevel"/>
    <w:tmpl w:val="6E1C89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780489"/>
    <w:multiLevelType w:val="hybridMultilevel"/>
    <w:tmpl w:val="BC20CD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E2414"/>
    <w:multiLevelType w:val="hybridMultilevel"/>
    <w:tmpl w:val="058E7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06DF7"/>
    <w:multiLevelType w:val="hybridMultilevel"/>
    <w:tmpl w:val="9FEE0E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63CF0"/>
    <w:multiLevelType w:val="multilevel"/>
    <w:tmpl w:val="5234E6E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8EB6ED4"/>
    <w:multiLevelType w:val="hybridMultilevel"/>
    <w:tmpl w:val="EEC8281C"/>
    <w:lvl w:ilvl="0" w:tplc="13C0EE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D3953"/>
    <w:multiLevelType w:val="multilevel"/>
    <w:tmpl w:val="CC30EF1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06F3E51"/>
    <w:multiLevelType w:val="hybridMultilevel"/>
    <w:tmpl w:val="F7D41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13B3B"/>
    <w:multiLevelType w:val="hybridMultilevel"/>
    <w:tmpl w:val="7CFA04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1F075C"/>
    <w:multiLevelType w:val="hybridMultilevel"/>
    <w:tmpl w:val="52167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9E60F1"/>
    <w:multiLevelType w:val="hybridMultilevel"/>
    <w:tmpl w:val="2D64D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27614D"/>
    <w:multiLevelType w:val="multilevel"/>
    <w:tmpl w:val="AA96BAB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2B035A"/>
    <w:multiLevelType w:val="hybridMultilevel"/>
    <w:tmpl w:val="991C3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F139DE"/>
    <w:multiLevelType w:val="hybridMultilevel"/>
    <w:tmpl w:val="7CF65724"/>
    <w:lvl w:ilvl="0" w:tplc="90CC789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1B230F"/>
    <w:multiLevelType w:val="hybridMultilevel"/>
    <w:tmpl w:val="42F2C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929245">
    <w:abstractNumId w:val="12"/>
  </w:num>
  <w:num w:numId="2" w16cid:durableId="889075009">
    <w:abstractNumId w:val="30"/>
  </w:num>
  <w:num w:numId="3" w16cid:durableId="431437069">
    <w:abstractNumId w:val="17"/>
  </w:num>
  <w:num w:numId="4" w16cid:durableId="200363858">
    <w:abstractNumId w:val="9"/>
  </w:num>
  <w:num w:numId="5" w16cid:durableId="1843541242">
    <w:abstractNumId w:val="13"/>
  </w:num>
  <w:num w:numId="6" w16cid:durableId="1471634589">
    <w:abstractNumId w:val="21"/>
  </w:num>
  <w:num w:numId="7" w16cid:durableId="388849903">
    <w:abstractNumId w:val="20"/>
  </w:num>
  <w:num w:numId="8" w16cid:durableId="1206412104">
    <w:abstractNumId w:val="26"/>
  </w:num>
  <w:num w:numId="9" w16cid:durableId="1997537501">
    <w:abstractNumId w:val="6"/>
  </w:num>
  <w:num w:numId="10" w16cid:durableId="961806640">
    <w:abstractNumId w:val="7"/>
  </w:num>
  <w:num w:numId="11" w16cid:durableId="156845329">
    <w:abstractNumId w:val="15"/>
  </w:num>
  <w:num w:numId="12" w16cid:durableId="1704355860">
    <w:abstractNumId w:val="24"/>
  </w:num>
  <w:num w:numId="13" w16cid:durableId="2132240997">
    <w:abstractNumId w:val="27"/>
  </w:num>
  <w:num w:numId="14" w16cid:durableId="480583661">
    <w:abstractNumId w:val="28"/>
  </w:num>
  <w:num w:numId="15" w16cid:durableId="340933666">
    <w:abstractNumId w:val="16"/>
  </w:num>
  <w:num w:numId="16" w16cid:durableId="224462284">
    <w:abstractNumId w:val="5"/>
  </w:num>
  <w:num w:numId="17" w16cid:durableId="491410890">
    <w:abstractNumId w:val="8"/>
  </w:num>
  <w:num w:numId="18" w16cid:durableId="214974206">
    <w:abstractNumId w:val="31"/>
  </w:num>
  <w:num w:numId="19" w16cid:durableId="1313026353">
    <w:abstractNumId w:val="25"/>
  </w:num>
  <w:num w:numId="20" w16cid:durableId="1524126662">
    <w:abstractNumId w:val="10"/>
  </w:num>
  <w:num w:numId="21" w16cid:durableId="32197937">
    <w:abstractNumId w:val="19"/>
  </w:num>
  <w:num w:numId="22" w16cid:durableId="1292856038">
    <w:abstractNumId w:val="0"/>
  </w:num>
  <w:num w:numId="23" w16cid:durableId="1063791543">
    <w:abstractNumId w:val="14"/>
  </w:num>
  <w:num w:numId="24" w16cid:durableId="16856771">
    <w:abstractNumId w:val="3"/>
  </w:num>
  <w:num w:numId="25" w16cid:durableId="122501783">
    <w:abstractNumId w:val="4"/>
  </w:num>
  <w:num w:numId="26" w16cid:durableId="675692570">
    <w:abstractNumId w:val="29"/>
  </w:num>
  <w:num w:numId="27" w16cid:durableId="1170759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37962062">
    <w:abstractNumId w:val="22"/>
  </w:num>
  <w:num w:numId="29" w16cid:durableId="1153331646">
    <w:abstractNumId w:val="1"/>
  </w:num>
  <w:num w:numId="30" w16cid:durableId="894657617">
    <w:abstractNumId w:val="23"/>
  </w:num>
  <w:num w:numId="31" w16cid:durableId="583299589">
    <w:abstractNumId w:val="18"/>
  </w:num>
  <w:num w:numId="32" w16cid:durableId="104472088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B4"/>
    <w:rsid w:val="00002DBC"/>
    <w:rsid w:val="00002E03"/>
    <w:rsid w:val="000068DA"/>
    <w:rsid w:val="00007734"/>
    <w:rsid w:val="000111E2"/>
    <w:rsid w:val="0001235E"/>
    <w:rsid w:val="00025A25"/>
    <w:rsid w:val="000453B5"/>
    <w:rsid w:val="00054027"/>
    <w:rsid w:val="00087B4E"/>
    <w:rsid w:val="000923FB"/>
    <w:rsid w:val="000957E5"/>
    <w:rsid w:val="000977EC"/>
    <w:rsid w:val="000C066A"/>
    <w:rsid w:val="000C684E"/>
    <w:rsid w:val="000D0976"/>
    <w:rsid w:val="000F55E4"/>
    <w:rsid w:val="00104F9B"/>
    <w:rsid w:val="00143244"/>
    <w:rsid w:val="00147D17"/>
    <w:rsid w:val="00161E5D"/>
    <w:rsid w:val="00166557"/>
    <w:rsid w:val="00173FA5"/>
    <w:rsid w:val="0017403D"/>
    <w:rsid w:val="00194291"/>
    <w:rsid w:val="00197D28"/>
    <w:rsid w:val="001A0667"/>
    <w:rsid w:val="001A083B"/>
    <w:rsid w:val="001A2849"/>
    <w:rsid w:val="001A7611"/>
    <w:rsid w:val="001A7628"/>
    <w:rsid w:val="001B580E"/>
    <w:rsid w:val="001B7DB3"/>
    <w:rsid w:val="001C2BAC"/>
    <w:rsid w:val="001D0039"/>
    <w:rsid w:val="001D29BA"/>
    <w:rsid w:val="002001AA"/>
    <w:rsid w:val="00202297"/>
    <w:rsid w:val="00202B63"/>
    <w:rsid w:val="00207BC7"/>
    <w:rsid w:val="00211FFE"/>
    <w:rsid w:val="00222ADD"/>
    <w:rsid w:val="00223551"/>
    <w:rsid w:val="002315F8"/>
    <w:rsid w:val="00243344"/>
    <w:rsid w:val="002467A3"/>
    <w:rsid w:val="00270E6C"/>
    <w:rsid w:val="00291C33"/>
    <w:rsid w:val="002A05B7"/>
    <w:rsid w:val="002B7139"/>
    <w:rsid w:val="002E2985"/>
    <w:rsid w:val="002E31BC"/>
    <w:rsid w:val="002E7C22"/>
    <w:rsid w:val="002F4716"/>
    <w:rsid w:val="00301F06"/>
    <w:rsid w:val="0031143A"/>
    <w:rsid w:val="00315D1A"/>
    <w:rsid w:val="00337EB6"/>
    <w:rsid w:val="00344DE9"/>
    <w:rsid w:val="003668D1"/>
    <w:rsid w:val="003909AE"/>
    <w:rsid w:val="003C06B3"/>
    <w:rsid w:val="003C21E8"/>
    <w:rsid w:val="003C38CB"/>
    <w:rsid w:val="003C5E09"/>
    <w:rsid w:val="003C614A"/>
    <w:rsid w:val="0040178B"/>
    <w:rsid w:val="00405894"/>
    <w:rsid w:val="00421946"/>
    <w:rsid w:val="004220B7"/>
    <w:rsid w:val="00423F0E"/>
    <w:rsid w:val="00430C1B"/>
    <w:rsid w:val="00443989"/>
    <w:rsid w:val="00475C9A"/>
    <w:rsid w:val="004769EE"/>
    <w:rsid w:val="00486038"/>
    <w:rsid w:val="004919DC"/>
    <w:rsid w:val="004A0D0E"/>
    <w:rsid w:val="004A62D5"/>
    <w:rsid w:val="004C6139"/>
    <w:rsid w:val="004D63E1"/>
    <w:rsid w:val="004E05D5"/>
    <w:rsid w:val="0050604F"/>
    <w:rsid w:val="005077C1"/>
    <w:rsid w:val="00510590"/>
    <w:rsid w:val="005112FD"/>
    <w:rsid w:val="005164D6"/>
    <w:rsid w:val="00525D20"/>
    <w:rsid w:val="00526BBB"/>
    <w:rsid w:val="0054456D"/>
    <w:rsid w:val="00574EF7"/>
    <w:rsid w:val="005C2F7F"/>
    <w:rsid w:val="005C4A42"/>
    <w:rsid w:val="005D6E4B"/>
    <w:rsid w:val="005E0A72"/>
    <w:rsid w:val="005E471B"/>
    <w:rsid w:val="005F2D46"/>
    <w:rsid w:val="00632DB7"/>
    <w:rsid w:val="00664771"/>
    <w:rsid w:val="006670AC"/>
    <w:rsid w:val="00675523"/>
    <w:rsid w:val="00682663"/>
    <w:rsid w:val="006A3C2D"/>
    <w:rsid w:val="006A6E8F"/>
    <w:rsid w:val="006B2AC5"/>
    <w:rsid w:val="006B7132"/>
    <w:rsid w:val="006C700E"/>
    <w:rsid w:val="006D5573"/>
    <w:rsid w:val="006E2AAA"/>
    <w:rsid w:val="00704E9D"/>
    <w:rsid w:val="00707EC4"/>
    <w:rsid w:val="00707F8C"/>
    <w:rsid w:val="00721580"/>
    <w:rsid w:val="00723471"/>
    <w:rsid w:val="00733B33"/>
    <w:rsid w:val="00734832"/>
    <w:rsid w:val="00742A4F"/>
    <w:rsid w:val="0074456B"/>
    <w:rsid w:val="00744D85"/>
    <w:rsid w:val="00745B00"/>
    <w:rsid w:val="00752A73"/>
    <w:rsid w:val="007618BC"/>
    <w:rsid w:val="0078310B"/>
    <w:rsid w:val="00795B3B"/>
    <w:rsid w:val="007A27E5"/>
    <w:rsid w:val="007B6D7D"/>
    <w:rsid w:val="007B7277"/>
    <w:rsid w:val="007D3937"/>
    <w:rsid w:val="007D6900"/>
    <w:rsid w:val="007D7A65"/>
    <w:rsid w:val="007E1BC9"/>
    <w:rsid w:val="007E53F5"/>
    <w:rsid w:val="007E5596"/>
    <w:rsid w:val="007E5BC5"/>
    <w:rsid w:val="007F0428"/>
    <w:rsid w:val="008013A9"/>
    <w:rsid w:val="00807373"/>
    <w:rsid w:val="008129EA"/>
    <w:rsid w:val="008245D2"/>
    <w:rsid w:val="00827E71"/>
    <w:rsid w:val="008538B4"/>
    <w:rsid w:val="0086698C"/>
    <w:rsid w:val="00894881"/>
    <w:rsid w:val="00894931"/>
    <w:rsid w:val="008A1037"/>
    <w:rsid w:val="008A5924"/>
    <w:rsid w:val="008B046E"/>
    <w:rsid w:val="008C6260"/>
    <w:rsid w:val="008D78DD"/>
    <w:rsid w:val="00917345"/>
    <w:rsid w:val="00917695"/>
    <w:rsid w:val="00922214"/>
    <w:rsid w:val="00930302"/>
    <w:rsid w:val="00945746"/>
    <w:rsid w:val="00975E75"/>
    <w:rsid w:val="00977F70"/>
    <w:rsid w:val="00982A61"/>
    <w:rsid w:val="00990338"/>
    <w:rsid w:val="00997B15"/>
    <w:rsid w:val="009A317D"/>
    <w:rsid w:val="009C7907"/>
    <w:rsid w:val="009D06E7"/>
    <w:rsid w:val="009D53AD"/>
    <w:rsid w:val="009E399A"/>
    <w:rsid w:val="009E433A"/>
    <w:rsid w:val="009F6F44"/>
    <w:rsid w:val="00A03C1E"/>
    <w:rsid w:val="00A05127"/>
    <w:rsid w:val="00A23070"/>
    <w:rsid w:val="00A40E45"/>
    <w:rsid w:val="00A43C35"/>
    <w:rsid w:val="00A45AF5"/>
    <w:rsid w:val="00A603F7"/>
    <w:rsid w:val="00A60CA9"/>
    <w:rsid w:val="00A73C58"/>
    <w:rsid w:val="00A972D3"/>
    <w:rsid w:val="00AD16EB"/>
    <w:rsid w:val="00AD7368"/>
    <w:rsid w:val="00AE27F6"/>
    <w:rsid w:val="00AE3B95"/>
    <w:rsid w:val="00AF2F1B"/>
    <w:rsid w:val="00AF33D7"/>
    <w:rsid w:val="00AF5E95"/>
    <w:rsid w:val="00AF6C7E"/>
    <w:rsid w:val="00AF7E7D"/>
    <w:rsid w:val="00B0012C"/>
    <w:rsid w:val="00B039D8"/>
    <w:rsid w:val="00B17A43"/>
    <w:rsid w:val="00B22AB1"/>
    <w:rsid w:val="00B25D21"/>
    <w:rsid w:val="00B321F3"/>
    <w:rsid w:val="00B34265"/>
    <w:rsid w:val="00B36C35"/>
    <w:rsid w:val="00B40932"/>
    <w:rsid w:val="00B76F30"/>
    <w:rsid w:val="00B90A74"/>
    <w:rsid w:val="00BA2341"/>
    <w:rsid w:val="00BA2F6C"/>
    <w:rsid w:val="00BD270E"/>
    <w:rsid w:val="00BE19E1"/>
    <w:rsid w:val="00BF5989"/>
    <w:rsid w:val="00C211B4"/>
    <w:rsid w:val="00C25A30"/>
    <w:rsid w:val="00C31E07"/>
    <w:rsid w:val="00C32441"/>
    <w:rsid w:val="00C344AF"/>
    <w:rsid w:val="00C45FE4"/>
    <w:rsid w:val="00C57E1A"/>
    <w:rsid w:val="00C610F2"/>
    <w:rsid w:val="00C61511"/>
    <w:rsid w:val="00C64D19"/>
    <w:rsid w:val="00C87808"/>
    <w:rsid w:val="00CA0FCB"/>
    <w:rsid w:val="00CC03EA"/>
    <w:rsid w:val="00D0312B"/>
    <w:rsid w:val="00D074CB"/>
    <w:rsid w:val="00D07D28"/>
    <w:rsid w:val="00D11D2A"/>
    <w:rsid w:val="00D301E5"/>
    <w:rsid w:val="00D34840"/>
    <w:rsid w:val="00D50C80"/>
    <w:rsid w:val="00D777FF"/>
    <w:rsid w:val="00D900D9"/>
    <w:rsid w:val="00D919CA"/>
    <w:rsid w:val="00D974CB"/>
    <w:rsid w:val="00DA1CE0"/>
    <w:rsid w:val="00DC7B94"/>
    <w:rsid w:val="00DD3636"/>
    <w:rsid w:val="00DE39BA"/>
    <w:rsid w:val="00DF6042"/>
    <w:rsid w:val="00DF686F"/>
    <w:rsid w:val="00E01471"/>
    <w:rsid w:val="00E04A73"/>
    <w:rsid w:val="00E14904"/>
    <w:rsid w:val="00E41B08"/>
    <w:rsid w:val="00E43101"/>
    <w:rsid w:val="00E434CC"/>
    <w:rsid w:val="00E66A54"/>
    <w:rsid w:val="00E71306"/>
    <w:rsid w:val="00E7299C"/>
    <w:rsid w:val="00E8211C"/>
    <w:rsid w:val="00E82854"/>
    <w:rsid w:val="00E856D1"/>
    <w:rsid w:val="00E90623"/>
    <w:rsid w:val="00E96048"/>
    <w:rsid w:val="00E960F4"/>
    <w:rsid w:val="00EA122E"/>
    <w:rsid w:val="00EA183B"/>
    <w:rsid w:val="00EB4CD5"/>
    <w:rsid w:val="00EE720A"/>
    <w:rsid w:val="00EF5DFD"/>
    <w:rsid w:val="00F04DC3"/>
    <w:rsid w:val="00F24FAE"/>
    <w:rsid w:val="00F77113"/>
    <w:rsid w:val="00F81118"/>
    <w:rsid w:val="00F83BF9"/>
    <w:rsid w:val="00F97A93"/>
    <w:rsid w:val="00F97CF9"/>
    <w:rsid w:val="00FA3CB6"/>
    <w:rsid w:val="00FA7B40"/>
    <w:rsid w:val="00FB3707"/>
    <w:rsid w:val="00FC76FB"/>
    <w:rsid w:val="00FD1916"/>
    <w:rsid w:val="00FD3A5C"/>
    <w:rsid w:val="00FE100F"/>
    <w:rsid w:val="00FE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F8983"/>
  <w15:docId w15:val="{905B5AE4-1EFA-4DC7-BD3F-D68CDDF9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066A"/>
    <w:pPr>
      <w:widowControl w:val="0"/>
      <w:autoSpaceDE w:val="0"/>
      <w:autoSpaceDN w:val="0"/>
      <w:adjustRightInd w:val="0"/>
    </w:pPr>
    <w:rPr>
      <w:rFonts w:ascii="Shruti" w:hAnsi="Shruti"/>
      <w:sz w:val="24"/>
      <w:szCs w:val="24"/>
    </w:rPr>
  </w:style>
  <w:style w:type="paragraph" w:styleId="Heading1">
    <w:name w:val="heading 1"/>
    <w:basedOn w:val="Normal"/>
    <w:next w:val="Normal"/>
    <w:qFormat/>
    <w:rsid w:val="000C066A"/>
    <w:pPr>
      <w:keepNext/>
      <w:outlineLvl w:val="0"/>
    </w:pPr>
    <w:rPr>
      <w:color w:val="999999"/>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0C066A"/>
  </w:style>
  <w:style w:type="paragraph" w:styleId="BalloonText">
    <w:name w:val="Balloon Text"/>
    <w:basedOn w:val="Normal"/>
    <w:semiHidden/>
    <w:rsid w:val="000C066A"/>
    <w:rPr>
      <w:rFonts w:ascii="Tahoma" w:hAnsi="Tahoma" w:cs="Tahoma"/>
      <w:sz w:val="16"/>
      <w:szCs w:val="16"/>
    </w:rPr>
  </w:style>
  <w:style w:type="paragraph" w:styleId="BodyTextIndent">
    <w:name w:val="Body Text Indent"/>
    <w:basedOn w:val="Normal"/>
    <w:rsid w:val="000C066A"/>
    <w:pPr>
      <w:ind w:left="720"/>
      <w:jc w:val="both"/>
    </w:pPr>
    <w:rPr>
      <w:rFonts w:ascii="Courier" w:hAnsi="Courier"/>
      <w:i/>
      <w:iCs/>
      <w:color w:val="FF0000"/>
      <w:sz w:val="22"/>
      <w:szCs w:val="22"/>
    </w:rPr>
  </w:style>
  <w:style w:type="paragraph" w:styleId="BodyTextIndent2">
    <w:name w:val="Body Text Indent 2"/>
    <w:basedOn w:val="Normal"/>
    <w:rsid w:val="000C066A"/>
    <w:pPr>
      <w:ind w:left="1440"/>
      <w:jc w:val="both"/>
    </w:pPr>
    <w:rPr>
      <w:rFonts w:ascii="Courier" w:hAnsi="Courier"/>
      <w:i/>
      <w:iCs/>
      <w:color w:val="FF0000"/>
      <w:sz w:val="22"/>
      <w:szCs w:val="22"/>
    </w:rPr>
  </w:style>
  <w:style w:type="paragraph" w:styleId="BodyText">
    <w:name w:val="Body Text"/>
    <w:basedOn w:val="Normal"/>
    <w:rsid w:val="000C066A"/>
    <w:rPr>
      <w:rFonts w:ascii="Courier" w:hAnsi="Courier"/>
      <w:i/>
      <w:iCs/>
      <w:sz w:val="22"/>
    </w:rPr>
  </w:style>
  <w:style w:type="paragraph" w:styleId="BodyText2">
    <w:name w:val="Body Text 2"/>
    <w:basedOn w:val="Normal"/>
    <w:rsid w:val="000C066A"/>
    <w:rPr>
      <w:color w:val="999999"/>
      <w:sz w:val="144"/>
    </w:rPr>
  </w:style>
  <w:style w:type="paragraph" w:styleId="Header">
    <w:name w:val="header"/>
    <w:basedOn w:val="Normal"/>
    <w:rsid w:val="00002DBC"/>
    <w:pPr>
      <w:tabs>
        <w:tab w:val="center" w:pos="4320"/>
        <w:tab w:val="right" w:pos="8640"/>
      </w:tabs>
    </w:pPr>
  </w:style>
  <w:style w:type="paragraph" w:styleId="Footer">
    <w:name w:val="footer"/>
    <w:basedOn w:val="Normal"/>
    <w:link w:val="FooterChar"/>
    <w:uiPriority w:val="99"/>
    <w:rsid w:val="00002DBC"/>
    <w:pPr>
      <w:tabs>
        <w:tab w:val="center" w:pos="4320"/>
        <w:tab w:val="right" w:pos="8640"/>
      </w:tabs>
    </w:pPr>
  </w:style>
  <w:style w:type="table" w:styleId="TableGrid">
    <w:name w:val="Table Grid"/>
    <w:basedOn w:val="TableNormal"/>
    <w:rsid w:val="00BD27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D3937"/>
    <w:rPr>
      <w:color w:val="0000FF"/>
      <w:u w:val="single"/>
    </w:rPr>
  </w:style>
  <w:style w:type="character" w:customStyle="1" w:styleId="FooterChar">
    <w:name w:val="Footer Char"/>
    <w:basedOn w:val="DefaultParagraphFont"/>
    <w:link w:val="Footer"/>
    <w:uiPriority w:val="99"/>
    <w:rsid w:val="00002E03"/>
    <w:rPr>
      <w:rFonts w:ascii="Shruti" w:hAnsi="Shruti"/>
      <w:sz w:val="24"/>
      <w:szCs w:val="24"/>
    </w:rPr>
  </w:style>
  <w:style w:type="paragraph" w:styleId="ListParagraph">
    <w:name w:val="List Paragraph"/>
    <w:basedOn w:val="Normal"/>
    <w:uiPriority w:val="34"/>
    <w:qFormat/>
    <w:rsid w:val="005F2D46"/>
    <w:pPr>
      <w:ind w:left="720"/>
    </w:pPr>
  </w:style>
  <w:style w:type="character" w:styleId="UnresolvedMention">
    <w:name w:val="Unresolved Mention"/>
    <w:basedOn w:val="DefaultParagraphFont"/>
    <w:uiPriority w:val="99"/>
    <w:semiHidden/>
    <w:unhideWhenUsed/>
    <w:rsid w:val="00EA1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7296">
      <w:bodyDiv w:val="1"/>
      <w:marLeft w:val="0"/>
      <w:marRight w:val="0"/>
      <w:marTop w:val="0"/>
      <w:marBottom w:val="0"/>
      <w:divBdr>
        <w:top w:val="none" w:sz="0" w:space="0" w:color="auto"/>
        <w:left w:val="none" w:sz="0" w:space="0" w:color="auto"/>
        <w:bottom w:val="none" w:sz="0" w:space="0" w:color="auto"/>
        <w:right w:val="none" w:sz="0" w:space="0" w:color="auto"/>
      </w:divBdr>
    </w:div>
    <w:div w:id="769857415">
      <w:bodyDiv w:val="1"/>
      <w:marLeft w:val="0"/>
      <w:marRight w:val="0"/>
      <w:marTop w:val="0"/>
      <w:marBottom w:val="0"/>
      <w:divBdr>
        <w:top w:val="none" w:sz="0" w:space="0" w:color="auto"/>
        <w:left w:val="none" w:sz="0" w:space="0" w:color="auto"/>
        <w:bottom w:val="none" w:sz="0" w:space="0" w:color="auto"/>
        <w:right w:val="none" w:sz="0" w:space="0" w:color="auto"/>
      </w:divBdr>
    </w:div>
    <w:div w:id="944263220">
      <w:bodyDiv w:val="1"/>
      <w:marLeft w:val="0"/>
      <w:marRight w:val="0"/>
      <w:marTop w:val="0"/>
      <w:marBottom w:val="0"/>
      <w:divBdr>
        <w:top w:val="none" w:sz="0" w:space="0" w:color="auto"/>
        <w:left w:val="none" w:sz="0" w:space="0" w:color="auto"/>
        <w:bottom w:val="none" w:sz="0" w:space="0" w:color="auto"/>
        <w:right w:val="none" w:sz="0" w:space="0" w:color="auto"/>
      </w:divBdr>
    </w:div>
    <w:div w:id="1282226223">
      <w:bodyDiv w:val="1"/>
      <w:marLeft w:val="0"/>
      <w:marRight w:val="0"/>
      <w:marTop w:val="0"/>
      <w:marBottom w:val="0"/>
      <w:divBdr>
        <w:top w:val="none" w:sz="0" w:space="0" w:color="auto"/>
        <w:left w:val="none" w:sz="0" w:space="0" w:color="auto"/>
        <w:bottom w:val="none" w:sz="0" w:space="0" w:color="auto"/>
        <w:right w:val="none" w:sz="0" w:space="0" w:color="auto"/>
      </w:divBdr>
    </w:div>
    <w:div w:id="1320766563">
      <w:bodyDiv w:val="1"/>
      <w:marLeft w:val="0"/>
      <w:marRight w:val="0"/>
      <w:marTop w:val="0"/>
      <w:marBottom w:val="0"/>
      <w:divBdr>
        <w:top w:val="none" w:sz="0" w:space="0" w:color="auto"/>
        <w:left w:val="none" w:sz="0" w:space="0" w:color="auto"/>
        <w:bottom w:val="none" w:sz="0" w:space="0" w:color="auto"/>
        <w:right w:val="none" w:sz="0" w:space="0" w:color="auto"/>
      </w:divBdr>
    </w:div>
    <w:div w:id="1472164534">
      <w:bodyDiv w:val="1"/>
      <w:marLeft w:val="0"/>
      <w:marRight w:val="0"/>
      <w:marTop w:val="0"/>
      <w:marBottom w:val="0"/>
      <w:divBdr>
        <w:top w:val="none" w:sz="0" w:space="0" w:color="auto"/>
        <w:left w:val="none" w:sz="0" w:space="0" w:color="auto"/>
        <w:bottom w:val="none" w:sz="0" w:space="0" w:color="auto"/>
        <w:right w:val="none" w:sz="0" w:space="0" w:color="auto"/>
      </w:divBdr>
    </w:div>
    <w:div w:id="1569608838">
      <w:bodyDiv w:val="1"/>
      <w:marLeft w:val="0"/>
      <w:marRight w:val="0"/>
      <w:marTop w:val="0"/>
      <w:marBottom w:val="0"/>
      <w:divBdr>
        <w:top w:val="none" w:sz="0" w:space="0" w:color="auto"/>
        <w:left w:val="none" w:sz="0" w:space="0" w:color="auto"/>
        <w:bottom w:val="none" w:sz="0" w:space="0" w:color="auto"/>
        <w:right w:val="none" w:sz="0" w:space="0" w:color="auto"/>
      </w:divBdr>
    </w:div>
    <w:div w:id="187774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epstonepreca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1940</Words>
  <Characters>10635</Characters>
  <Application>Microsoft Office Word</Application>
  <DocSecurity>0</DocSecurity>
  <Lines>295</Lines>
  <Paragraphs>220</Paragraphs>
  <ScaleCrop>false</ScaleCrop>
  <HeadingPairs>
    <vt:vector size="2" baseType="variant">
      <vt:variant>
        <vt:lpstr>Title</vt:lpstr>
      </vt:variant>
      <vt:variant>
        <vt:i4>1</vt:i4>
      </vt:variant>
    </vt:vector>
  </HeadingPairs>
  <TitlesOfParts>
    <vt:vector size="1" baseType="lpstr">
      <vt:lpstr>Note to specifier:  Stepstone is the manufacturer of CalArc Steptreads</vt:lpstr>
    </vt:vector>
  </TitlesOfParts>
  <Company>Hewlett-Packard Company</Company>
  <LinksUpToDate>false</LinksUpToDate>
  <CharactersWithSpaces>12355</CharactersWithSpaces>
  <SharedDoc>false</SharedDoc>
  <HLinks>
    <vt:vector size="6" baseType="variant">
      <vt:variant>
        <vt:i4>4456522</vt:i4>
      </vt:variant>
      <vt:variant>
        <vt:i4>0</vt:i4>
      </vt:variant>
      <vt:variant>
        <vt:i4>0</vt:i4>
      </vt:variant>
      <vt:variant>
        <vt:i4>5</vt:i4>
      </vt:variant>
      <vt:variant>
        <vt:lpwstr>http://www.stepstoneinc.com/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specifier:  Stepstone is the manufacturer of CalArc Steptreads</dc:title>
  <dc:creator>Stepstone Inc</dc:creator>
  <cp:lastModifiedBy>Angela Kelly</cp:lastModifiedBy>
  <cp:revision>9</cp:revision>
  <cp:lastPrinted>2011-05-27T18:53:00Z</cp:lastPrinted>
  <dcterms:created xsi:type="dcterms:W3CDTF">2024-06-14T18:53:00Z</dcterms:created>
  <dcterms:modified xsi:type="dcterms:W3CDTF">2025-02-18T19:49:00Z</dcterms:modified>
</cp:coreProperties>
</file>